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3" Type="http://schemas.openxmlformats.org/package/2006/relationships/metadata/core-properties" Target="docProps/core.xml"/><Relationship Id="rId4" Type="http://schemas.openxmlformats.org/officeDocument/2006/relationships/extended-properties" Target="docProps/app.xml"/><Relationship Id="rId2"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body>
    <w:p>
      <w:pPr>
        <w:pStyle w:val="BodyText"/>
        <w:ind w:left="2959"/>
        <w:spacing w:before="52" w:line="221" w:lineRule="auto"/>
        <w:outlineLvl w:val="0"/>
        <w:rPr>
          <w:sz w:val="26"/>
          <w:szCs w:val="26"/>
        </w:rPr>
      </w:pPr>
      <w:r>
        <w:rPr>
          <w:sz w:val="26"/>
          <w:szCs w:val="26"/>
          <w:spacing w:val="-8"/>
        </w:rPr>
        <w:t>《大数据决策支持》产教融合课程调查问卷</w:t>
      </w:r>
    </w:p>
    <w:p>
      <w:pPr>
        <w:pStyle w:val="BodyText"/>
        <w:ind w:left="199"/>
        <w:spacing w:before="219" w:line="222" w:lineRule="auto"/>
        <w:rPr/>
      </w:pPr>
      <w:r>
        <w:rPr>
          <w:spacing w:val="-4"/>
        </w:rPr>
        <w:t>一</w:t>
      </w:r>
      <w:r>
        <w:rPr>
          <w:spacing w:val="-56"/>
        </w:rPr>
        <w:t xml:space="preserve"> </w:t>
      </w:r>
      <w:r>
        <w:rPr>
          <w:spacing w:val="-4"/>
        </w:rPr>
        <w:t>、调查报告前言</w:t>
      </w:r>
    </w:p>
    <w:p>
      <w:pPr>
        <w:pStyle w:val="BodyText"/>
        <w:ind w:left="199"/>
        <w:spacing w:before="217" w:line="220" w:lineRule="auto"/>
        <w:jc w:val="both"/>
        <w:rPr/>
      </w:pPr>
      <w:r>
        <w:rPr/>
        <w:t>本次调查旨在了解学员对数据科学与大数据技术产教融合课程的满意度及对企业教师的</w:t>
      </w:r>
      <w:r>
        <w:rPr>
          <w:spacing w:val="-1"/>
        </w:rPr>
        <w:t>授课情况的评价。通过问</w:t>
      </w:r>
      <w:r>
        <w:rPr/>
        <w:t xml:space="preserve"> </w:t>
      </w:r>
      <w:r>
        <w:rPr/>
        <w:t>卷调查，我们收集了学员对课程整体满意度、教师的授课态度、教学方法、教学内容、教学水平、实用性</w:t>
      </w:r>
      <w:r>
        <w:rPr>
          <w:spacing w:val="-1"/>
        </w:rPr>
        <w:t>以及对</w:t>
      </w:r>
      <w:r>
        <w:rPr/>
        <w:t xml:space="preserve"> </w:t>
      </w:r>
      <w:r>
        <w:rPr/>
        <w:t>课程对个人能力提升和未来职业发展的看法。这些反馈将有助于评估课程的质量和改进方向，提升教学效果，满</w:t>
      </w:r>
      <w:r>
        <w:rPr>
          <w:spacing w:val="2"/>
        </w:rPr>
        <w:t xml:space="preserve"> </w:t>
      </w:r>
      <w:r>
        <w:rPr/>
        <w:t>足学员的学习需求。接下来，我们将对问卷结果进行分析和总结，为进一步提升课程质量和教学效果提供参考和</w:t>
      </w:r>
      <w:r>
        <w:rPr>
          <w:spacing w:val="15"/>
        </w:rPr>
        <w:t xml:space="preserve"> </w:t>
      </w:r>
      <w:r>
        <w:rPr>
          <w:spacing w:val="-8"/>
        </w:rPr>
        <w:t>建议。</w:t>
      </w:r>
    </w:p>
    <w:p>
      <w:pPr>
        <w:spacing w:line="387" w:lineRule="auto"/>
        <w:rPr>
          <w:rFonts w:ascii="Arial"/>
          <w:sz w:val="21"/>
        </w:rPr>
      </w:pPr>
      <w:r/>
    </w:p>
    <w:p>
      <w:pPr>
        <w:pStyle w:val="BodyText"/>
        <w:spacing w:before="78" w:line="221" w:lineRule="auto"/>
        <w:rPr>
          <w:sz w:val="24"/>
          <w:szCs w:val="24"/>
        </w:rPr>
      </w:pPr>
      <w:r>
        <w:rPr>
          <w:sz w:val="24"/>
          <w:szCs w:val="24"/>
          <w:spacing w:val="-8"/>
        </w:rPr>
        <w:t>你对数据科学与大数据技术产教融合课程的整体满意度是?[单选题]</w:t>
      </w:r>
    </w:p>
    <w:p>
      <w:pPr>
        <w:spacing w:line="255" w:lineRule="auto"/>
        <w:rPr>
          <w:rFonts w:ascii="Arial"/>
          <w:sz w:val="21"/>
        </w:rPr>
      </w:pPr>
      <w:r/>
    </w:p>
    <w:p>
      <w:pPr>
        <w:spacing w:line="256" w:lineRule="auto"/>
        <w:rPr>
          <w:rFonts w:ascii="Arial"/>
          <w:sz w:val="21"/>
        </w:rPr>
      </w:pPr>
      <w:r/>
    </w:p>
    <w:p>
      <w:pPr>
        <w:pStyle w:val="BodyText"/>
        <w:ind w:left="70"/>
        <w:spacing w:before="68" w:line="213" w:lineRule="auto"/>
        <w:rPr/>
      </w:pPr>
      <w:r>
        <w:rPr>
          <w:spacing w:val="-2"/>
        </w:rPr>
        <w:t>·分析结论：根据数据表格显示，对数据科学与大数据技术产教融合课程的整体满意度分布如下：非常满意占</w:t>
      </w:r>
    </w:p>
    <w:p>
      <w:pPr>
        <w:pStyle w:val="BodyText"/>
        <w:ind w:left="219" w:right="120" w:hanging="10"/>
        <w:spacing w:before="18" w:line="216" w:lineRule="auto"/>
        <w:rPr/>
      </w:pPr>
      <w:r>
        <w:rPr>
          <w:spacing w:val="16"/>
        </w:rPr>
        <w:t>36.84%,满意占50.88%,一般占11.4%,不满意占0.88%,非常不满意占0%。综合来看，大多数人对该课程</w:t>
      </w:r>
      <w:r>
        <w:rPr>
          <w:spacing w:val="7"/>
        </w:rPr>
        <w:t xml:space="preserve"> </w:t>
      </w:r>
      <w:r>
        <w:rPr>
          <w:spacing w:val="-3"/>
        </w:rPr>
        <w:t>的整体满意度较高，其中满意度最高。</w:t>
      </w:r>
    </w:p>
    <w:p>
      <w:pPr>
        <w:spacing w:line="258" w:lineRule="auto"/>
        <w:rPr>
          <w:rFonts w:ascii="Arial"/>
          <w:sz w:val="21"/>
        </w:rPr>
      </w:pPr>
      <w:r/>
    </w:p>
    <w:p>
      <w:pPr>
        <w:spacing w:line="258" w:lineRule="auto"/>
        <w:rPr>
          <w:rFonts w:ascii="Arial"/>
          <w:sz w:val="21"/>
        </w:rPr>
      </w:pPr>
      <w:r/>
    </w:p>
    <w:p>
      <w:pPr>
        <w:pStyle w:val="BodyText"/>
        <w:ind w:firstLine="2429"/>
        <w:spacing w:before="1" w:line="3780" w:lineRule="exact"/>
        <w:rPr/>
      </w:pPr>
      <w:r>
        <w:rPr>
          <w:position w:val="-75"/>
        </w:rPr>
        <w:pict>
          <v:group id="_x0000_s2" style="mso-position-vertical-relative:line;mso-position-horizontal-relative:char;width:323pt;height:189.05pt;" filled="false" stroked="false" coordsize="6460,3781" coordorigin="0,0">
            <v:shape id="_x0000_s4" style="position:absolute;left:0;top:0;width:6460;height:3781;" filled="false" stroked="false" type="#_x0000_t75">
              <v:imagedata o:title="" r:id="rId1"/>
            </v:shape>
            <v:shape id="_x0000_s6" style="position:absolute;left:-20;top:-20;width:6500;height:3821;" filled="false" stroked="false" type="#_x0000_t202">
              <v:fill on="false"/>
              <v:stroke on="false"/>
              <v:path/>
              <v:imagedata o:title=""/>
              <o:lock v:ext="edit" aspectratio="false"/>
              <v:textbox inset="0mm,0mm,0mm,0mm">
                <w:txbxContent>
                  <w:p>
                    <w:pPr>
                      <w:ind w:left="1460"/>
                      <w:spacing w:before="58" w:line="222" w:lineRule="auto"/>
                      <w:rPr>
                        <w:rFonts w:ascii="SimHei" w:hAnsi="SimHei" w:eastAsia="SimHei" w:cs="SimHei"/>
                        <w:sz w:val="21"/>
                        <w:szCs w:val="21"/>
                      </w:rPr>
                    </w:pPr>
                    <w:r>
                      <w:rPr>
                        <w:rFonts w:ascii="SimHei" w:hAnsi="SimHei" w:eastAsia="SimHei" w:cs="SimHei"/>
                        <w:sz w:val="21"/>
                        <w:szCs w:val="21"/>
                        <w:spacing w:val="-19"/>
                      </w:rPr>
                      <w:t>非常不满意：0%</w:t>
                    </w:r>
                  </w:p>
                  <w:p>
                    <w:pPr>
                      <w:ind w:left="169" w:right="4923" w:firstLine="219"/>
                      <w:spacing w:before="126" w:line="336" w:lineRule="auto"/>
                      <w:rPr>
                        <w:rFonts w:ascii="SimHei" w:hAnsi="SimHei" w:eastAsia="SimHei" w:cs="SimHei"/>
                        <w:sz w:val="21"/>
                        <w:szCs w:val="21"/>
                      </w:rPr>
                    </w:pPr>
                    <w:r>
                      <w:rPr>
                        <w:rFonts w:ascii="SimHei" w:hAnsi="SimHei" w:eastAsia="SimHei" w:cs="SimHei"/>
                        <w:sz w:val="21"/>
                        <w:szCs w:val="21"/>
                        <w:spacing w:val="-20"/>
                      </w:rPr>
                      <w:t>不满意：0.88%</w:t>
                    </w:r>
                    <w:r>
                      <w:rPr>
                        <w:rFonts w:ascii="SimHei" w:hAnsi="SimHei" w:eastAsia="SimHei" w:cs="SimHei"/>
                        <w:sz w:val="21"/>
                        <w:szCs w:val="21"/>
                      </w:rPr>
                      <w:t xml:space="preserve"> </w:t>
                    </w:r>
                    <w:r>
                      <w:rPr>
                        <w:rFonts w:ascii="SimHei" w:hAnsi="SimHei" w:eastAsia="SimHei" w:cs="SimHei"/>
                        <w:sz w:val="21"/>
                        <w:szCs w:val="21"/>
                        <w:spacing w:val="-17"/>
                      </w:rPr>
                      <w:t>一般：11.4%</w:t>
                    </w:r>
                  </w:p>
                  <w:p>
                    <w:pPr>
                      <w:ind w:right="12"/>
                      <w:spacing w:before="56" w:line="222" w:lineRule="auto"/>
                      <w:jc w:val="right"/>
                      <w:rPr>
                        <w:rFonts w:ascii="SimHei" w:hAnsi="SimHei" w:eastAsia="SimHei" w:cs="SimHei"/>
                        <w:sz w:val="21"/>
                        <w:szCs w:val="21"/>
                      </w:rPr>
                    </w:pPr>
                    <w:r>
                      <w:rPr>
                        <w:rFonts w:ascii="SimHei" w:hAnsi="SimHei" w:eastAsia="SimHei" w:cs="SimHei"/>
                        <w:sz w:val="21"/>
                        <w:szCs w:val="21"/>
                        <w:spacing w:val="-17"/>
                      </w:rPr>
                      <w:t>非常满意：36.84%</w:t>
                    </w:r>
                  </w:p>
                  <w:p>
                    <w:pPr>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ind w:left="229"/>
                      <w:spacing w:before="68" w:line="222" w:lineRule="auto"/>
                      <w:rPr>
                        <w:rFonts w:ascii="SimHei" w:hAnsi="SimHei" w:eastAsia="SimHei" w:cs="SimHei"/>
                        <w:sz w:val="21"/>
                        <w:szCs w:val="21"/>
                      </w:rPr>
                    </w:pPr>
                    <w:r>
                      <w:rPr>
                        <w:rFonts w:ascii="SimHei" w:hAnsi="SimHei" w:eastAsia="SimHei" w:cs="SimHei"/>
                        <w:sz w:val="21"/>
                        <w:szCs w:val="21"/>
                        <w:spacing w:val="-17"/>
                      </w:rPr>
                      <w:t>满意：50.88%</w:t>
                    </w:r>
                  </w:p>
                </w:txbxContent>
              </v:textbox>
            </v:shape>
          </v:group>
        </w:pict>
      </w:r>
    </w:p>
    <w:p>
      <w:pPr>
        <w:spacing w:line="245" w:lineRule="auto"/>
        <w:rPr>
          <w:rFonts w:ascii="Arial"/>
          <w:sz w:val="21"/>
        </w:rPr>
      </w:pPr>
      <w:r/>
    </w:p>
    <w:p>
      <w:pPr>
        <w:spacing w:line="246" w:lineRule="auto"/>
        <w:rPr>
          <w:rFonts w:ascii="Arial"/>
          <w:sz w:val="21"/>
        </w:rPr>
      </w:pPr>
      <w:r/>
    </w:p>
    <w:p>
      <w:pPr>
        <w:spacing w:line="246" w:lineRule="auto"/>
        <w:rPr>
          <w:rFonts w:ascii="Arial"/>
          <w:sz w:val="21"/>
        </w:rPr>
      </w:pPr>
      <w:r/>
    </w:p>
    <w:p>
      <w:pPr>
        <w:spacing w:line="246" w:lineRule="auto"/>
        <w:rPr>
          <w:rFonts w:ascii="Arial"/>
          <w:sz w:val="21"/>
        </w:rPr>
      </w:pPr>
      <w:r/>
    </w:p>
    <w:p>
      <w:pPr>
        <w:pStyle w:val="BodyText"/>
        <w:spacing w:before="79" w:line="221" w:lineRule="auto"/>
        <w:rPr>
          <w:sz w:val="24"/>
          <w:szCs w:val="24"/>
        </w:rPr>
      </w:pPr>
      <w:r>
        <w:rPr>
          <w:sz w:val="24"/>
          <w:szCs w:val="24"/>
          <w:spacing w:val="-5"/>
        </w:rPr>
        <w:t>你对企业教师的授课态度是否满意?[单选题]</w:t>
      </w:r>
    </w:p>
    <w:p>
      <w:pPr>
        <w:spacing w:line="260" w:lineRule="auto"/>
        <w:rPr>
          <w:rFonts w:ascii="Arial"/>
          <w:sz w:val="21"/>
        </w:rPr>
      </w:pPr>
      <w:r/>
    </w:p>
    <w:p>
      <w:pPr>
        <w:spacing w:line="260" w:lineRule="auto"/>
        <w:rPr>
          <w:rFonts w:ascii="Arial"/>
          <w:sz w:val="21"/>
        </w:rPr>
      </w:pPr>
      <w:r/>
    </w:p>
    <w:p>
      <w:pPr>
        <w:pStyle w:val="BodyText"/>
        <w:ind w:left="219" w:right="97" w:hanging="139"/>
        <w:spacing w:before="68" w:line="223" w:lineRule="auto"/>
        <w:rPr/>
      </w:pPr>
      <w:r>
        <w:rPr>
          <w:spacing w:val="3"/>
        </w:rPr>
        <w:t>·</w:t>
      </w:r>
      <w:r>
        <w:rPr>
          <w:spacing w:val="-88"/>
        </w:rPr>
        <w:t xml:space="preserve"> </w:t>
      </w:r>
      <w:r>
        <w:rPr>
          <w:spacing w:val="3"/>
        </w:rPr>
        <w:t>分析结论：根据数据表格显示，对企业教师的</w:t>
      </w:r>
      <w:r>
        <w:rPr>
          <w:spacing w:val="2"/>
        </w:rPr>
        <w:t>授课态度的满意度较高。其中，非常满意的比例为47.37%,满意</w:t>
      </w:r>
      <w:r>
        <w:rPr/>
        <w:t xml:space="preserve"> </w:t>
      </w:r>
      <w:r>
        <w:rPr>
          <w:spacing w:val="13"/>
        </w:rPr>
        <w:t>的比例为44.74%,一般的比例为7.02%,不满意的比例为0.88%,非常不满意的比例为0%。综合来看，超过</w:t>
      </w:r>
      <w:r>
        <w:rPr>
          <w:spacing w:val="3"/>
        </w:rPr>
        <w:t xml:space="preserve">  </w:t>
      </w:r>
      <w:r>
        <w:rPr>
          <w:spacing w:val="2"/>
        </w:rPr>
        <w:t>90%的受访者对企业教师的授课态度表示满意或非常满意。</w:t>
      </w:r>
    </w:p>
    <w:p>
      <w:pPr>
        <w:spacing w:line="223" w:lineRule="auto"/>
        <w:sectPr>
          <w:pgSz w:w="11910" w:h="16840"/>
          <w:pgMar w:top="425" w:right="813" w:bottom="0" w:left="590" w:header="0" w:footer="0" w:gutter="0"/>
        </w:sectPr>
        <w:rPr/>
      </w:pPr>
    </w:p>
    <w:p>
      <w:pPr>
        <w:spacing w:line="98" w:lineRule="exact"/>
        <w:rPr/>
      </w:pPr>
      <w:r/>
    </w:p>
    <w:tbl>
      <w:tblPr>
        <w:tblStyle w:val="TableNormal"/>
        <w:tblW w:w="6856" w:type="dxa"/>
        <w:tblInd w:w="2149" w:type="dxa"/>
        <w:tblLayout w:type="fixed"/>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Pr>
      <w:tblGrid>
        <w:gridCol w:w="4208"/>
        <w:gridCol w:w="2648"/>
      </w:tblGrid>
      <w:tr>
        <w:trPr>
          <w:trHeight w:val="1409" w:hRule="atLeast"/>
        </w:trPr>
        <w:tc>
          <w:tcPr>
            <w:tcW w:w="4208" w:type="dxa"/>
            <w:vAlign w:val="top"/>
          </w:tcPr>
          <w:p>
            <w:pPr>
              <w:ind w:left="640" w:right="1201" w:firstLine="1079"/>
              <w:spacing w:before="1" w:line="311" w:lineRule="auto"/>
              <w:rPr>
                <w:rFonts w:ascii="SimHei" w:hAnsi="SimHei" w:eastAsia="SimHei" w:cs="SimHei"/>
                <w:sz w:val="21"/>
                <w:szCs w:val="21"/>
              </w:rPr>
            </w:pPr>
            <w:r>
              <w:drawing>
                <wp:anchor distT="0" distB="0" distL="0" distR="0" simplePos="0" relativeHeight="251658240" behindDoc="1" locked="0" layoutInCell="1" allowOverlap="1">
                  <wp:simplePos x="0" y="0"/>
                  <wp:positionH relativeFrom="column">
                    <wp:posOffset>-69879</wp:posOffset>
                  </wp:positionH>
                  <wp:positionV relativeFrom="paragraph">
                    <wp:posOffset>-61856</wp:posOffset>
                  </wp:positionV>
                  <wp:extent cx="4476753" cy="2419381"/>
                  <wp:effectExtent l="0" t="0" r="0" b="0"/>
                  <wp:wrapNone/>
                  <wp:docPr id="2" name="IM 2"/>
                  <wp:cNvGraphicFramePr/>
                  <a:graphic>
                    <a:graphicData uri="http://schemas.openxmlformats.org/drawingml/2006/picture">
                      <pic:pic>
                        <pic:nvPicPr>
                          <pic:cNvPr id="2" name="IM 2"/>
                          <pic:cNvPicPr/>
                        </pic:nvPicPr>
                        <pic:blipFill>
                          <a:blip r:embed="rId3"/>
                          <a:stretch>
                            <a:fillRect/>
                          </a:stretch>
                        </pic:blipFill>
                        <pic:spPr>
                          <a:xfrm rot="0">
                            <a:off x="0" y="0"/>
                            <a:ext cx="4476753" cy="2419381"/>
                          </a:xfrm>
                          <a:prstGeom prst="rect">
                            <a:avLst/>
                          </a:prstGeom>
                        </pic:spPr>
                      </pic:pic>
                    </a:graphicData>
                  </a:graphic>
                </wp:anchor>
              </w:drawing>
            </w:r>
            <w:r>
              <w:rPr>
                <w:rFonts w:ascii="SimHei" w:hAnsi="SimHei" w:eastAsia="SimHei" w:cs="SimHei"/>
                <w:sz w:val="21"/>
                <w:szCs w:val="21"/>
                <w:spacing w:val="-23"/>
              </w:rPr>
              <w:t>非常不满意：0%</w:t>
            </w:r>
            <w:r>
              <w:rPr>
                <w:rFonts w:ascii="SimHei" w:hAnsi="SimHei" w:eastAsia="SimHei" w:cs="SimHei"/>
                <w:sz w:val="21"/>
                <w:szCs w:val="21"/>
              </w:rPr>
              <w:t xml:space="preserve"> </w:t>
            </w:r>
            <w:r>
              <w:rPr>
                <w:rFonts w:ascii="SimHei" w:hAnsi="SimHei" w:eastAsia="SimHei" w:cs="SimHei"/>
                <w:sz w:val="21"/>
                <w:szCs w:val="21"/>
                <w:spacing w:val="-20"/>
              </w:rPr>
              <w:t>不满意：0.88%</w:t>
            </w:r>
          </w:p>
          <w:p>
            <w:pPr>
              <w:ind w:left="419"/>
              <w:spacing w:before="68" w:line="221" w:lineRule="auto"/>
              <w:rPr>
                <w:rFonts w:ascii="SimHei" w:hAnsi="SimHei" w:eastAsia="SimHei" w:cs="SimHei"/>
                <w:sz w:val="17"/>
                <w:szCs w:val="17"/>
              </w:rPr>
            </w:pPr>
            <w:r>
              <w:rPr>
                <w:rFonts w:ascii="SimHei" w:hAnsi="SimHei" w:eastAsia="SimHei" w:cs="SimHei"/>
                <w:sz w:val="17"/>
                <w:szCs w:val="17"/>
                <w:spacing w:val="6"/>
              </w:rPr>
              <w:t>一般：7.02%</w:t>
            </w:r>
          </w:p>
        </w:tc>
        <w:tc>
          <w:tcPr>
            <w:tcW w:w="2648" w:type="dxa"/>
            <w:vAlign w:val="top"/>
          </w:tcPr>
          <w:p>
            <w:pPr>
              <w:rPr>
                <w:rFonts w:ascii="Arial"/>
                <w:sz w:val="21"/>
              </w:rPr>
            </w:pPr>
            <w:r/>
          </w:p>
        </w:tc>
      </w:tr>
      <w:tr>
        <w:trPr>
          <w:trHeight w:val="941" w:hRule="atLeast"/>
        </w:trPr>
        <w:tc>
          <w:tcPr>
            <w:tcW w:w="4208" w:type="dxa"/>
            <w:vAlign w:val="top"/>
          </w:tcPr>
          <w:p>
            <w:pPr>
              <w:rPr>
                <w:rFonts w:ascii="Arial"/>
                <w:sz w:val="21"/>
              </w:rPr>
            </w:pPr>
            <w:r/>
          </w:p>
        </w:tc>
        <w:tc>
          <w:tcPr>
            <w:tcW w:w="2648" w:type="dxa"/>
            <w:vAlign w:val="top"/>
          </w:tcPr>
          <w:p>
            <w:pPr>
              <w:spacing w:line="401" w:lineRule="auto"/>
              <w:rPr>
                <w:rFonts w:ascii="Arial"/>
                <w:sz w:val="21"/>
              </w:rPr>
            </w:pPr>
            <w:r/>
          </w:p>
          <w:p>
            <w:pPr>
              <w:spacing w:before="56" w:line="222" w:lineRule="auto"/>
              <w:jc w:val="right"/>
              <w:rPr>
                <w:rFonts w:ascii="SimHei" w:hAnsi="SimHei" w:eastAsia="SimHei" w:cs="SimHei"/>
                <w:sz w:val="17"/>
                <w:szCs w:val="17"/>
              </w:rPr>
            </w:pPr>
            <w:r>
              <w:rPr>
                <w:rFonts w:ascii="SimHei" w:hAnsi="SimHei" w:eastAsia="SimHei" w:cs="SimHei"/>
                <w:sz w:val="17"/>
                <w:szCs w:val="17"/>
                <w:spacing w:val="7"/>
              </w:rPr>
              <w:t>非常满意：47.37%</w:t>
            </w:r>
          </w:p>
        </w:tc>
      </w:tr>
      <w:tr>
        <w:trPr>
          <w:trHeight w:val="523" w:hRule="atLeast"/>
        </w:trPr>
        <w:tc>
          <w:tcPr>
            <w:tcW w:w="4208" w:type="dxa"/>
            <w:vAlign w:val="top"/>
          </w:tcPr>
          <w:p>
            <w:pPr>
              <w:spacing w:before="309" w:line="179" w:lineRule="auto"/>
              <w:rPr>
                <w:rFonts w:ascii="SimHei" w:hAnsi="SimHei" w:eastAsia="SimHei" w:cs="SimHei"/>
                <w:sz w:val="21"/>
                <w:szCs w:val="21"/>
              </w:rPr>
            </w:pPr>
            <w:r>
              <w:rPr>
                <w:rFonts w:ascii="SimHei" w:hAnsi="SimHei" w:eastAsia="SimHei" w:cs="SimHei"/>
                <w:sz w:val="21"/>
                <w:szCs w:val="21"/>
                <w:spacing w:val="-17"/>
              </w:rPr>
              <w:t>满意：44.74%</w:t>
            </w:r>
          </w:p>
        </w:tc>
        <w:tc>
          <w:tcPr>
            <w:tcW w:w="2648" w:type="dxa"/>
            <w:vAlign w:val="top"/>
          </w:tcPr>
          <w:p>
            <w:pPr>
              <w:rPr>
                <w:rFonts w:ascii="Arial"/>
                <w:sz w:val="21"/>
              </w:rPr>
            </w:pPr>
            <w:r/>
          </w:p>
        </w:tc>
      </w:tr>
    </w:tbl>
    <w:p>
      <w:pPr>
        <w:spacing w:line="267" w:lineRule="auto"/>
        <w:rPr>
          <w:rFonts w:ascii="Arial"/>
          <w:sz w:val="21"/>
        </w:rPr>
      </w:pPr>
      <w:r/>
    </w:p>
    <w:p>
      <w:pPr>
        <w:spacing w:line="268" w:lineRule="auto"/>
        <w:rPr>
          <w:rFonts w:ascii="Arial"/>
          <w:sz w:val="21"/>
        </w:rPr>
      </w:pPr>
      <w:r/>
    </w:p>
    <w:p>
      <w:pPr>
        <w:spacing w:line="268" w:lineRule="auto"/>
        <w:rPr>
          <w:rFonts w:ascii="Arial"/>
          <w:sz w:val="21"/>
        </w:rPr>
      </w:pPr>
      <w:r/>
    </w:p>
    <w:p>
      <w:pPr>
        <w:spacing w:line="268" w:lineRule="auto"/>
        <w:rPr>
          <w:rFonts w:ascii="Arial"/>
          <w:sz w:val="21"/>
        </w:rPr>
      </w:pPr>
      <w:r/>
    </w:p>
    <w:p>
      <w:pPr>
        <w:spacing w:line="268" w:lineRule="auto"/>
        <w:rPr>
          <w:rFonts w:ascii="Arial"/>
          <w:sz w:val="21"/>
        </w:rPr>
      </w:pPr>
      <w:r/>
    </w:p>
    <w:p>
      <w:pPr>
        <w:spacing w:line="268" w:lineRule="auto"/>
        <w:rPr>
          <w:rFonts w:ascii="Arial"/>
          <w:sz w:val="21"/>
        </w:rPr>
      </w:pPr>
      <w:r/>
    </w:p>
    <w:p>
      <w:pPr>
        <w:spacing w:line="268" w:lineRule="auto"/>
        <w:rPr>
          <w:rFonts w:ascii="Arial"/>
          <w:sz w:val="21"/>
        </w:rPr>
      </w:pPr>
      <w:r/>
    </w:p>
    <w:p>
      <w:pPr>
        <w:pStyle w:val="BodyText"/>
        <w:spacing w:before="68" w:line="221" w:lineRule="auto"/>
        <w:rPr/>
      </w:pPr>
      <w:r>
        <w:rPr>
          <w:spacing w:val="21"/>
        </w:rPr>
        <w:t>你对企业教师授课的教学方法是否满意?[单选题]</w:t>
      </w:r>
    </w:p>
    <w:p>
      <w:pPr>
        <w:spacing w:line="260" w:lineRule="auto"/>
        <w:rPr>
          <w:rFonts w:ascii="Arial"/>
          <w:sz w:val="21"/>
        </w:rPr>
      </w:pPr>
      <w:r/>
    </w:p>
    <w:p>
      <w:pPr>
        <w:spacing w:line="260" w:lineRule="auto"/>
        <w:rPr>
          <w:rFonts w:ascii="Arial"/>
          <w:sz w:val="21"/>
        </w:rPr>
      </w:pPr>
      <w:r/>
    </w:p>
    <w:p>
      <w:pPr>
        <w:pStyle w:val="BodyText"/>
        <w:ind w:left="199" w:hanging="129"/>
        <w:spacing w:before="68" w:line="217" w:lineRule="auto"/>
        <w:rPr/>
      </w:pPr>
      <w:r>
        <w:rPr>
          <w:spacing w:val="-2"/>
        </w:rPr>
        <w:t>·分析结论：根据数据表格显示，对企业教师授课的教学方法满意度较高。其中，非常满意和满意的比例分别为</w:t>
      </w:r>
      <w:r>
        <w:rPr>
          <w:spacing w:val="8"/>
        </w:rPr>
        <w:t xml:space="preserve"> </w:t>
      </w:r>
      <w:r>
        <w:rPr>
          <w:spacing w:val="11"/>
        </w:rPr>
        <w:t>44.74%和46.49%,合计达到91.23%。</w:t>
      </w:r>
      <w:r>
        <w:rPr>
          <w:spacing w:val="-53"/>
        </w:rPr>
        <w:t xml:space="preserve"> </w:t>
      </w:r>
      <w:r>
        <w:rPr>
          <w:spacing w:val="11"/>
        </w:rPr>
        <w:t>一般满意的比例为7.89%,不满意和非常不满意的</w:t>
      </w:r>
      <w:r>
        <w:rPr>
          <w:spacing w:val="10"/>
        </w:rPr>
        <w:t>比例较低，分别为</w:t>
      </w:r>
      <w:r>
        <w:rPr/>
        <w:t xml:space="preserve"> </w:t>
      </w:r>
      <w:r>
        <w:rPr>
          <w:spacing w:val="4"/>
        </w:rPr>
        <w:t>0.88%和0%。整体来看，大多数受访者对企业教师授课的教学方法表示满意。</w:t>
      </w:r>
    </w:p>
    <w:p>
      <w:pPr>
        <w:spacing w:line="243" w:lineRule="auto"/>
        <w:rPr>
          <w:rFonts w:ascii="Arial"/>
          <w:sz w:val="21"/>
        </w:rPr>
      </w:pPr>
      <w:r/>
    </w:p>
    <w:p>
      <w:pPr>
        <w:spacing w:line="243" w:lineRule="auto"/>
        <w:rPr>
          <w:rFonts w:ascii="Arial"/>
          <w:sz w:val="21"/>
        </w:rPr>
      </w:pPr>
      <w:r/>
    </w:p>
    <w:p>
      <w:pPr>
        <w:pStyle w:val="BodyText"/>
        <w:ind w:firstLine="2129"/>
        <w:spacing w:line="3810" w:lineRule="exact"/>
        <w:rPr/>
      </w:pPr>
      <w:r>
        <w:rPr>
          <w:position w:val="-76"/>
        </w:rPr>
        <w:pict>
          <v:group id="_x0000_s8" style="mso-position-vertical-relative:line;mso-position-horizontal-relative:char;width:345.5pt;height:190.55pt;" filled="false" stroked="false" coordsize="6910,3811" coordorigin="0,0">
            <v:shape id="_x0000_s10" style="position:absolute;left:0;top:0;width:6910;height:3811;" filled="false" stroked="false" type="#_x0000_t75">
              <v:imagedata o:title="" r:id="rId4"/>
            </v:shape>
            <v:shape id="_x0000_s12" style="position:absolute;left:80;top:68;width:6797;height:3103;" filled="false" stroked="false" type="#_x0000_t202">
              <v:fill on="false"/>
              <v:stroke on="false"/>
              <v:path/>
              <v:imagedata o:title=""/>
              <o:lock v:ext="edit" aspectratio="false"/>
              <v:textbox inset="0mm,0mm,0mm,0mm">
                <w:txbxContent>
                  <w:p>
                    <w:pPr>
                      <w:spacing w:line="20" w:lineRule="exact"/>
                      <w:rPr/>
                    </w:pPr>
                    <w:r/>
                  </w:p>
                  <w:tbl>
                    <w:tblPr>
                      <w:tblStyle w:val="TableNormal"/>
                      <w:tblW w:w="6756" w:type="dxa"/>
                      <w:tblInd w:w="20" w:type="dxa"/>
                      <w:tblLayout w:type="fixed"/>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Pr>
                    <w:tblGrid>
                      <w:gridCol w:w="4118"/>
                      <w:gridCol w:w="2638"/>
                    </w:tblGrid>
                    <w:tr>
                      <w:trPr>
                        <w:trHeight w:val="1335" w:hRule="atLeast"/>
                      </w:trPr>
                      <w:tc>
                        <w:tcPr>
                          <w:tcW w:w="4118" w:type="dxa"/>
                          <w:vAlign w:val="top"/>
                        </w:tcPr>
                        <w:p>
                          <w:pPr>
                            <w:ind w:left="560" w:right="1191" w:firstLine="1079"/>
                            <w:spacing w:before="1" w:line="311" w:lineRule="auto"/>
                            <w:rPr>
                              <w:rFonts w:ascii="SimHei" w:hAnsi="SimHei" w:eastAsia="SimHei" w:cs="SimHei"/>
                              <w:sz w:val="21"/>
                              <w:szCs w:val="21"/>
                            </w:rPr>
                          </w:pPr>
                          <w:r>
                            <w:rPr>
                              <w:rFonts w:ascii="SimHei" w:hAnsi="SimHei" w:eastAsia="SimHei" w:cs="SimHei"/>
                              <w:sz w:val="21"/>
                              <w:szCs w:val="21"/>
                              <w:spacing w:val="-23"/>
                            </w:rPr>
                            <w:t>非常不满意：0%</w:t>
                          </w:r>
                          <w:r>
                            <w:rPr>
                              <w:rFonts w:ascii="SimHei" w:hAnsi="SimHei" w:eastAsia="SimHei" w:cs="SimHei"/>
                              <w:sz w:val="21"/>
                              <w:szCs w:val="21"/>
                            </w:rPr>
                            <w:t xml:space="preserve"> </w:t>
                          </w:r>
                          <w:r>
                            <w:rPr>
                              <w:rFonts w:ascii="SimHei" w:hAnsi="SimHei" w:eastAsia="SimHei" w:cs="SimHei"/>
                              <w:sz w:val="21"/>
                              <w:szCs w:val="21"/>
                              <w:spacing w:val="-20"/>
                            </w:rPr>
                            <w:t>不满意：0.88%</w:t>
                          </w:r>
                        </w:p>
                        <w:p>
                          <w:pPr>
                            <w:ind w:left="349"/>
                            <w:spacing w:before="49" w:line="221" w:lineRule="auto"/>
                            <w:rPr>
                              <w:rFonts w:ascii="SimHei" w:hAnsi="SimHei" w:eastAsia="SimHei" w:cs="SimHei"/>
                              <w:sz w:val="21"/>
                              <w:szCs w:val="21"/>
                            </w:rPr>
                          </w:pPr>
                          <w:r>
                            <w:rPr>
                              <w:rFonts w:ascii="SimHei" w:hAnsi="SimHei" w:eastAsia="SimHei" w:cs="SimHei"/>
                              <w:sz w:val="21"/>
                              <w:szCs w:val="21"/>
                              <w:spacing w:val="-17"/>
                            </w:rPr>
                            <w:t>一般：7.89%</w:t>
                          </w:r>
                        </w:p>
                      </w:tc>
                      <w:tc>
                        <w:tcPr>
                          <w:tcW w:w="2638" w:type="dxa"/>
                          <w:vAlign w:val="top"/>
                        </w:tcPr>
                        <w:p>
                          <w:pPr>
                            <w:rPr>
                              <w:rFonts w:ascii="Arial"/>
                              <w:sz w:val="21"/>
                            </w:rPr>
                          </w:pPr>
                          <w:r/>
                        </w:p>
                      </w:tc>
                    </w:tr>
                    <w:tr>
                      <w:trPr>
                        <w:trHeight w:val="1025" w:hRule="atLeast"/>
                      </w:trPr>
                      <w:tc>
                        <w:tcPr>
                          <w:tcW w:w="4118" w:type="dxa"/>
                          <w:vAlign w:val="top"/>
                        </w:tcPr>
                        <w:p>
                          <w:pPr>
                            <w:rPr>
                              <w:rFonts w:ascii="Arial"/>
                              <w:sz w:val="21"/>
                            </w:rPr>
                          </w:pPr>
                          <w:r/>
                        </w:p>
                      </w:tc>
                      <w:tc>
                        <w:tcPr>
                          <w:tcW w:w="2638" w:type="dxa"/>
                          <w:vAlign w:val="top"/>
                        </w:tcPr>
                        <w:p>
                          <w:pPr>
                            <w:spacing w:line="306" w:lineRule="auto"/>
                            <w:rPr>
                              <w:rFonts w:ascii="Arial"/>
                              <w:sz w:val="21"/>
                            </w:rPr>
                          </w:pPr>
                          <w:r/>
                        </w:p>
                        <w:p>
                          <w:pPr>
                            <w:spacing w:before="55" w:line="222" w:lineRule="auto"/>
                            <w:jc w:val="right"/>
                            <w:rPr>
                              <w:rFonts w:ascii="SimHei" w:hAnsi="SimHei" w:eastAsia="SimHei" w:cs="SimHei"/>
                              <w:sz w:val="17"/>
                              <w:szCs w:val="17"/>
                            </w:rPr>
                          </w:pPr>
                          <w:r>
                            <w:rPr>
                              <w:rFonts w:ascii="SimHei" w:hAnsi="SimHei" w:eastAsia="SimHei" w:cs="SimHei"/>
                              <w:sz w:val="17"/>
                              <w:szCs w:val="17"/>
                              <w:spacing w:val="7"/>
                            </w:rPr>
                            <w:t>非常满意：44.74%</w:t>
                          </w:r>
                        </w:p>
                      </w:tc>
                    </w:tr>
                    <w:tr>
                      <w:trPr>
                        <w:trHeight w:val="703" w:hRule="atLeast"/>
                      </w:trPr>
                      <w:tc>
                        <w:tcPr>
                          <w:tcW w:w="4118" w:type="dxa"/>
                          <w:vAlign w:val="top"/>
                        </w:tcPr>
                        <w:p>
                          <w:pPr>
                            <w:spacing w:line="419" w:lineRule="auto"/>
                            <w:rPr>
                              <w:rFonts w:ascii="Arial"/>
                              <w:sz w:val="21"/>
                            </w:rPr>
                          </w:pPr>
                          <w:r/>
                        </w:p>
                        <w:p>
                          <w:pPr>
                            <w:spacing w:before="68" w:line="178" w:lineRule="auto"/>
                            <w:rPr>
                              <w:rFonts w:ascii="SimHei" w:hAnsi="SimHei" w:eastAsia="SimHei" w:cs="SimHei"/>
                              <w:sz w:val="21"/>
                              <w:szCs w:val="21"/>
                            </w:rPr>
                          </w:pPr>
                          <w:r>
                            <w:rPr>
                              <w:rFonts w:ascii="SimHei" w:hAnsi="SimHei" w:eastAsia="SimHei" w:cs="SimHei"/>
                              <w:sz w:val="21"/>
                              <w:szCs w:val="21"/>
                              <w:spacing w:val="-15"/>
                            </w:rPr>
                            <w:t>满意：46.49%</w:t>
                          </w:r>
                        </w:p>
                      </w:tc>
                      <w:tc>
                        <w:tcPr>
                          <w:tcW w:w="2638" w:type="dxa"/>
                          <w:vAlign w:val="top"/>
                        </w:tcPr>
                        <w:p>
                          <w:pPr>
                            <w:rPr>
                              <w:rFonts w:ascii="Arial"/>
                              <w:sz w:val="21"/>
                            </w:rPr>
                          </w:pPr>
                          <w:r/>
                        </w:p>
                      </w:tc>
                    </w:tr>
                  </w:tbl>
                  <w:p>
                    <w:pPr>
                      <w:rPr>
                        <w:rFonts w:ascii="Arial"/>
                        <w:sz w:val="21"/>
                      </w:rPr>
                    </w:pPr>
                    <w:r/>
                  </w:p>
                </w:txbxContent>
              </v:textbox>
            </v:shape>
          </v:group>
        </w:pict>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pStyle w:val="BodyText"/>
        <w:spacing w:before="68" w:line="221" w:lineRule="auto"/>
        <w:rPr/>
      </w:pPr>
      <w:r>
        <w:rPr>
          <w:spacing w:val="21"/>
        </w:rPr>
        <w:t>你对企业教师授课的教学内容是否满意?[单选题]</w:t>
      </w:r>
    </w:p>
    <w:p>
      <w:pPr>
        <w:spacing w:line="253" w:lineRule="auto"/>
        <w:rPr>
          <w:rFonts w:ascii="Arial"/>
          <w:sz w:val="21"/>
        </w:rPr>
      </w:pPr>
      <w:r/>
    </w:p>
    <w:p>
      <w:pPr>
        <w:spacing w:line="254" w:lineRule="auto"/>
        <w:rPr>
          <w:rFonts w:ascii="Arial"/>
          <w:sz w:val="21"/>
        </w:rPr>
      </w:pPr>
      <w:r/>
    </w:p>
    <w:p>
      <w:pPr>
        <w:pStyle w:val="BodyText"/>
        <w:ind w:left="209" w:right="69" w:hanging="139"/>
        <w:spacing w:before="69" w:line="221" w:lineRule="auto"/>
        <w:rPr/>
      </w:pPr>
      <w:r>
        <w:rPr>
          <w:spacing w:val="1"/>
        </w:rPr>
        <w:t>·</w:t>
      </w:r>
      <w:r>
        <w:rPr>
          <w:spacing w:val="-89"/>
        </w:rPr>
        <w:t xml:space="preserve"> </w:t>
      </w:r>
      <w:r>
        <w:rPr>
          <w:spacing w:val="1"/>
        </w:rPr>
        <w:t>分析结论：根据数据表格显示，对企业教师授课的教学内容满意度较高。其</w:t>
      </w:r>
      <w:r>
        <w:rPr/>
        <w:t>中，41.23%的受访者表示非常满</w:t>
      </w:r>
      <w:r>
        <w:rPr/>
        <w:t xml:space="preserve"> </w:t>
      </w:r>
      <w:r>
        <w:rPr>
          <w:spacing w:val="4"/>
        </w:rPr>
        <w:t>意，50%的受访者表示满意，8.77%的受访者表示一般。没</w:t>
      </w:r>
      <w:r>
        <w:rPr>
          <w:spacing w:val="3"/>
        </w:rPr>
        <w:t>有受访者表示不满意或非常不满意。</w:t>
      </w:r>
    </w:p>
    <w:p>
      <w:pPr>
        <w:spacing w:line="221" w:lineRule="auto"/>
        <w:sectPr>
          <w:headerReference w:type="default" r:id="rId2"/>
          <w:pgSz w:w="11910" w:h="16840"/>
          <w:pgMar w:top="400" w:right="1048" w:bottom="0" w:left="590" w:header="0" w:footer="0" w:gutter="0"/>
        </w:sectPr>
        <w:rPr/>
      </w:pPr>
    </w:p>
    <w:p>
      <w:pPr>
        <w:pStyle w:val="BodyText"/>
        <w:ind w:firstLine="2480"/>
        <w:spacing w:line="3810" w:lineRule="exact"/>
        <w:rPr/>
      </w:pPr>
      <w:r>
        <w:rPr>
          <w:position w:val="-76"/>
        </w:rPr>
        <w:pict>
          <v:group id="_x0000_s14" style="mso-position-vertical-relative:line;mso-position-horizontal-relative:char;width:328.5pt;height:190.55pt;" filled="false" stroked="false" coordsize="6570,3811" coordorigin="0,0">
            <v:shape id="_x0000_s16" style="position:absolute;left:0;top:0;width:6570;height:3811;" filled="false" stroked="false" type="#_x0000_t75">
              <v:imagedata o:title="" r:id="rId6"/>
            </v:shape>
            <v:shape id="_x0000_s18" style="position:absolute;left:-20;top:-20;width:6610;height:3851;" filled="false" stroked="false" type="#_x0000_t202">
              <v:fill on="false"/>
              <v:stroke on="false"/>
              <v:path/>
              <v:imagedata o:title=""/>
              <o:lock v:ext="edit" aspectratio="false"/>
              <v:textbox inset="0mm,0mm,0mm,0mm">
                <w:txbxContent>
                  <w:p>
                    <w:pPr>
                      <w:ind w:left="1140"/>
                      <w:spacing w:before="137" w:line="239" w:lineRule="auto"/>
                      <w:rPr>
                        <w:rFonts w:ascii="SimHei" w:hAnsi="SimHei" w:eastAsia="SimHei" w:cs="SimHei"/>
                        <w:sz w:val="17"/>
                        <w:szCs w:val="17"/>
                      </w:rPr>
                    </w:pPr>
                    <w:r>
                      <w:rPr>
                        <w:rFonts w:ascii="SimHei" w:hAnsi="SimHei" w:eastAsia="SimHei" w:cs="SimHei"/>
                        <w:sz w:val="20"/>
                        <w:szCs w:val="20"/>
                        <w:spacing w:val="-5"/>
                        <w:position w:val="-3"/>
                      </w:rPr>
                      <w:t>一般：8.77%</w:t>
                    </w:r>
                    <w:r>
                      <w:rPr>
                        <w:rFonts w:ascii="SimHei" w:hAnsi="SimHei" w:eastAsia="SimHei" w:cs="SimHei"/>
                        <w:sz w:val="20"/>
                        <w:szCs w:val="20"/>
                        <w:spacing w:val="7"/>
                        <w:position w:val="-3"/>
                      </w:rPr>
                      <w:t xml:space="preserve">         </w:t>
                    </w:r>
                    <w:r>
                      <w:rPr>
                        <w:rFonts w:ascii="SimHei" w:hAnsi="SimHei" w:eastAsia="SimHei" w:cs="SimHei"/>
                        <w:sz w:val="17"/>
                        <w:szCs w:val="17"/>
                        <w:spacing w:val="-5"/>
                        <w:position w:val="3"/>
                      </w:rPr>
                      <w:t>不满意：0%</w:t>
                    </w:r>
                  </w:p>
                  <w:p>
                    <w:pPr>
                      <w:ind w:left="4269"/>
                      <w:spacing w:before="62" w:line="222" w:lineRule="auto"/>
                      <w:rPr>
                        <w:rFonts w:ascii="SimHei" w:hAnsi="SimHei" w:eastAsia="SimHei" w:cs="SimHei"/>
                        <w:sz w:val="20"/>
                        <w:szCs w:val="20"/>
                      </w:rPr>
                    </w:pPr>
                    <w:r>
                      <w:rPr>
                        <w:rFonts w:ascii="SimHei" w:hAnsi="SimHei" w:eastAsia="SimHei" w:cs="SimHei"/>
                        <w:sz w:val="20"/>
                        <w:szCs w:val="20"/>
                        <w:spacing w:val="-13"/>
                      </w:rPr>
                      <w:t>非常不满意：0%</w:t>
                    </w:r>
                  </w:p>
                  <w:p>
                    <w:pPr>
                      <w:spacing w:line="259" w:lineRule="auto"/>
                      <w:rPr>
                        <w:rFonts w:ascii="Arial"/>
                        <w:sz w:val="21"/>
                      </w:rPr>
                    </w:pPr>
                    <w:r/>
                  </w:p>
                  <w:p>
                    <w:pPr>
                      <w:spacing w:line="260" w:lineRule="auto"/>
                      <w:rPr>
                        <w:rFonts w:ascii="Arial"/>
                        <w:sz w:val="21"/>
                      </w:rPr>
                    </w:pPr>
                    <w:r/>
                  </w:p>
                  <w:p>
                    <w:pPr>
                      <w:spacing w:line="260" w:lineRule="auto"/>
                      <w:rPr>
                        <w:rFonts w:ascii="Arial"/>
                        <w:sz w:val="21"/>
                      </w:rPr>
                    </w:pPr>
                    <w:r/>
                  </w:p>
                  <w:p>
                    <w:pPr>
                      <w:ind w:left="5039"/>
                      <w:spacing w:before="65" w:line="222" w:lineRule="auto"/>
                      <w:rPr>
                        <w:rFonts w:ascii="SimHei" w:hAnsi="SimHei" w:eastAsia="SimHei" w:cs="SimHei"/>
                        <w:sz w:val="20"/>
                        <w:szCs w:val="20"/>
                      </w:rPr>
                    </w:pPr>
                    <w:r>
                      <w:rPr>
                        <w:rFonts w:ascii="SimHei" w:hAnsi="SimHei" w:eastAsia="SimHei" w:cs="SimHei"/>
                        <w:sz w:val="20"/>
                        <w:szCs w:val="20"/>
                        <w:spacing w:val="-11"/>
                      </w:rPr>
                      <w:t>非常满意：41.23%</w:t>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7" w:lineRule="auto"/>
                      <w:rPr>
                        <w:rFonts w:ascii="Arial"/>
                        <w:sz w:val="21"/>
                      </w:rPr>
                    </w:pPr>
                    <w:r/>
                  </w:p>
                  <w:p>
                    <w:pPr>
                      <w:spacing w:line="258" w:lineRule="auto"/>
                      <w:rPr>
                        <w:rFonts w:ascii="Arial"/>
                        <w:sz w:val="21"/>
                      </w:rPr>
                    </w:pPr>
                    <w:r/>
                  </w:p>
                  <w:p>
                    <w:pPr>
                      <w:ind w:left="139"/>
                      <w:spacing w:before="65" w:line="222" w:lineRule="auto"/>
                      <w:rPr>
                        <w:rFonts w:ascii="SimHei" w:hAnsi="SimHei" w:eastAsia="SimHei" w:cs="SimHei"/>
                        <w:sz w:val="20"/>
                        <w:szCs w:val="20"/>
                      </w:rPr>
                    </w:pPr>
                    <w:r>
                      <w:rPr>
                        <w:rFonts w:ascii="SimHei" w:hAnsi="SimHei" w:eastAsia="SimHei" w:cs="SimHei"/>
                        <w:sz w:val="20"/>
                        <w:szCs w:val="20"/>
                        <w:spacing w:val="-5"/>
                      </w:rPr>
                      <w:t>满意：50%</w:t>
                    </w:r>
                  </w:p>
                </w:txbxContent>
              </v:textbox>
            </v:shape>
          </v:group>
        </w:pict>
      </w:r>
    </w:p>
    <w:p>
      <w:pPr>
        <w:spacing w:line="263" w:lineRule="auto"/>
        <w:rPr>
          <w:rFonts w:ascii="Arial"/>
          <w:sz w:val="21"/>
        </w:rPr>
      </w:pPr>
      <w:r/>
    </w:p>
    <w:p>
      <w:pPr>
        <w:spacing w:line="263" w:lineRule="auto"/>
        <w:rPr>
          <w:rFonts w:ascii="Arial"/>
          <w:sz w:val="21"/>
        </w:rPr>
      </w:pPr>
      <w:r/>
    </w:p>
    <w:p>
      <w:pPr>
        <w:spacing w:line="264" w:lineRule="auto"/>
        <w:rPr>
          <w:rFonts w:ascii="Arial"/>
          <w:sz w:val="21"/>
        </w:rPr>
      </w:pPr>
      <w:r/>
    </w:p>
    <w:p>
      <w:pPr>
        <w:spacing w:line="264" w:lineRule="auto"/>
        <w:rPr>
          <w:rFonts w:ascii="Arial"/>
          <w:sz w:val="21"/>
        </w:rPr>
      </w:pPr>
      <w:r/>
    </w:p>
    <w:p>
      <w:pPr>
        <w:pStyle w:val="BodyText"/>
        <w:spacing w:before="65" w:line="221" w:lineRule="auto"/>
        <w:rPr>
          <w:sz w:val="20"/>
          <w:szCs w:val="20"/>
        </w:rPr>
      </w:pPr>
      <w:r>
        <w:rPr>
          <w:sz w:val="20"/>
          <w:szCs w:val="20"/>
          <w:spacing w:val="22"/>
        </w:rPr>
        <w:t>你对</w:t>
      </w:r>
      <w:r>
        <w:rPr>
          <w:sz w:val="20"/>
          <w:szCs w:val="20"/>
          <w:u w:val="single" w:color="auto"/>
          <w:spacing w:val="22"/>
        </w:rPr>
        <w:t>企业</w:t>
      </w:r>
      <w:r>
        <w:rPr>
          <w:sz w:val="20"/>
          <w:szCs w:val="20"/>
          <w:u w:val="single" w:color="auto"/>
          <w:spacing w:val="22"/>
        </w:rPr>
        <w:t>教师授课的教学水平是否满意?</w:t>
      </w:r>
      <w:r>
        <w:rPr>
          <w:sz w:val="20"/>
          <w:szCs w:val="20"/>
          <w:spacing w:val="7"/>
        </w:rPr>
        <w:t xml:space="preserve">  </w:t>
      </w:r>
      <w:r>
        <w:rPr>
          <w:sz w:val="20"/>
          <w:szCs w:val="20"/>
          <w:spacing w:val="22"/>
        </w:rPr>
        <w:t>[单选题]</w:t>
      </w:r>
    </w:p>
    <w:p>
      <w:pPr>
        <w:spacing w:line="267" w:lineRule="auto"/>
        <w:rPr>
          <w:rFonts w:ascii="Arial"/>
          <w:sz w:val="21"/>
        </w:rPr>
      </w:pPr>
      <w:r/>
    </w:p>
    <w:p>
      <w:pPr>
        <w:spacing w:line="267" w:lineRule="auto"/>
        <w:rPr>
          <w:rFonts w:ascii="Arial"/>
          <w:sz w:val="21"/>
        </w:rPr>
      </w:pPr>
      <w:r/>
    </w:p>
    <w:p>
      <w:pPr>
        <w:pStyle w:val="BodyText"/>
        <w:ind w:left="219" w:hanging="139"/>
        <w:spacing w:before="65" w:line="217" w:lineRule="auto"/>
        <w:rPr>
          <w:sz w:val="20"/>
          <w:szCs w:val="20"/>
        </w:rPr>
      </w:pPr>
      <w:r>
        <w:rPr>
          <w:sz w:val="20"/>
          <w:szCs w:val="20"/>
          <w:spacing w:val="11"/>
        </w:rPr>
        <w:t>·</w:t>
      </w:r>
      <w:r>
        <w:rPr>
          <w:sz w:val="20"/>
          <w:szCs w:val="20"/>
          <w:spacing w:val="-65"/>
        </w:rPr>
        <w:t xml:space="preserve"> </w:t>
      </w:r>
      <w:r>
        <w:rPr>
          <w:sz w:val="20"/>
          <w:szCs w:val="20"/>
          <w:spacing w:val="11"/>
        </w:rPr>
        <w:t>分析结论：根据数据表格显示，对企业教师授课的教学水平的满意度情况如下：非常满意占比42.11%,满意占</w:t>
      </w:r>
      <w:r>
        <w:rPr>
          <w:sz w:val="20"/>
          <w:szCs w:val="20"/>
        </w:rPr>
        <w:t xml:space="preserve"> </w:t>
      </w:r>
      <w:r>
        <w:rPr>
          <w:sz w:val="20"/>
          <w:szCs w:val="20"/>
          <w:spacing w:val="14"/>
        </w:rPr>
        <w:t>比48.25%,一般占比9.65%。从整体来看，大多数人对企业教师授课的教学水平是满意的。</w:t>
      </w:r>
    </w:p>
    <w:p>
      <w:pPr>
        <w:spacing w:line="244" w:lineRule="auto"/>
        <w:rPr>
          <w:rFonts w:ascii="Arial"/>
          <w:sz w:val="21"/>
        </w:rPr>
      </w:pPr>
      <w:r/>
    </w:p>
    <w:p>
      <w:pPr>
        <w:spacing w:line="244" w:lineRule="auto"/>
        <w:rPr>
          <w:rFonts w:ascii="Arial"/>
          <w:sz w:val="21"/>
        </w:rPr>
      </w:pPr>
      <w:r/>
    </w:p>
    <w:p>
      <w:pPr>
        <w:pStyle w:val="BodyText"/>
        <w:ind w:firstLine="2230"/>
        <w:spacing w:line="3800" w:lineRule="exact"/>
        <w:rPr/>
      </w:pPr>
      <w:r>
        <w:rPr>
          <w:position w:val="-75"/>
        </w:rPr>
        <w:pict>
          <v:group id="_x0000_s20" style="mso-position-vertical-relative:line;mso-position-horizontal-relative:char;width:340.5pt;height:190pt;" filled="false" stroked="false" coordsize="6810,3800" coordorigin="0,0">
            <v:shape id="_x0000_s22" style="position:absolute;left:0;top:0;width:6810;height:3800;" filled="false" stroked="false" type="#_x0000_t75">
              <v:imagedata o:title="" r:id="rId7"/>
            </v:shape>
            <v:shape id="_x0000_s24" style="position:absolute;left:-20;top:-20;width:6850;height:3840;" filled="false" stroked="false" type="#_x0000_t202">
              <v:fill on="false"/>
              <v:stroke on="false"/>
              <v:path/>
              <v:imagedata o:title=""/>
              <o:lock v:ext="edit" aspectratio="false"/>
              <v:textbox inset="0mm,0mm,0mm,0mm">
                <w:txbxContent>
                  <w:p>
                    <w:pPr>
                      <w:ind w:left="2019"/>
                      <w:spacing w:before="118" w:line="222" w:lineRule="auto"/>
                      <w:rPr>
                        <w:rFonts w:ascii="SimHei" w:hAnsi="SimHei" w:eastAsia="SimHei" w:cs="SimHei"/>
                        <w:sz w:val="20"/>
                        <w:szCs w:val="20"/>
                      </w:rPr>
                    </w:pPr>
                    <w:r>
                      <w:rPr>
                        <w:rFonts w:ascii="SimHei" w:hAnsi="SimHei" w:eastAsia="SimHei" w:cs="SimHei"/>
                        <w:sz w:val="20"/>
                        <w:szCs w:val="20"/>
                        <w:spacing w:val="-10"/>
                      </w:rPr>
                      <w:t>不满意：0%</w:t>
                    </w:r>
                  </w:p>
                  <w:p>
                    <w:pPr>
                      <w:ind w:left="369" w:right="5083" w:firstLine="100"/>
                      <w:spacing w:before="128" w:line="354" w:lineRule="auto"/>
                      <w:rPr>
                        <w:rFonts w:ascii="SimHei" w:hAnsi="SimHei" w:eastAsia="SimHei" w:cs="SimHei"/>
                        <w:sz w:val="20"/>
                        <w:szCs w:val="20"/>
                      </w:rPr>
                    </w:pPr>
                    <w:r>
                      <w:rPr>
                        <w:rFonts w:ascii="SimHei" w:hAnsi="SimHei" w:eastAsia="SimHei" w:cs="SimHei"/>
                        <w:sz w:val="20"/>
                        <w:szCs w:val="20"/>
                        <w:spacing w:val="-13"/>
                      </w:rPr>
                      <w:t>非常不满意：0%</w:t>
                    </w:r>
                    <w:r>
                      <w:rPr>
                        <w:rFonts w:ascii="SimHei" w:hAnsi="SimHei" w:eastAsia="SimHei" w:cs="SimHei"/>
                        <w:sz w:val="20"/>
                        <w:szCs w:val="20"/>
                      </w:rPr>
                      <w:t xml:space="preserve"> </w:t>
                    </w:r>
                    <w:r>
                      <w:rPr>
                        <w:rFonts w:ascii="SimHei" w:hAnsi="SimHei" w:eastAsia="SimHei" w:cs="SimHei"/>
                        <w:sz w:val="20"/>
                        <w:szCs w:val="20"/>
                        <w:spacing w:val="-11"/>
                      </w:rPr>
                      <w:t>一般：9.65%</w:t>
                    </w:r>
                  </w:p>
                  <w:p>
                    <w:pPr>
                      <w:spacing w:line="317" w:lineRule="auto"/>
                      <w:rPr>
                        <w:rFonts w:ascii="Arial"/>
                        <w:sz w:val="21"/>
                      </w:rPr>
                    </w:pPr>
                    <w:r/>
                  </w:p>
                  <w:p>
                    <w:pPr>
                      <w:ind w:left="5309"/>
                      <w:spacing w:before="65" w:line="222" w:lineRule="auto"/>
                      <w:rPr>
                        <w:rFonts w:ascii="SimHei" w:hAnsi="SimHei" w:eastAsia="SimHei" w:cs="SimHei"/>
                        <w:sz w:val="20"/>
                        <w:szCs w:val="20"/>
                      </w:rPr>
                    </w:pPr>
                    <w:r>
                      <w:rPr>
                        <w:rFonts w:ascii="SimHei" w:hAnsi="SimHei" w:eastAsia="SimHei" w:cs="SimHei"/>
                        <w:sz w:val="20"/>
                        <w:szCs w:val="20"/>
                        <w:spacing w:val="-10"/>
                      </w:rPr>
                      <w:t>非常满意：42.11%</w:t>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5" w:lineRule="auto"/>
                      <w:rPr>
                        <w:rFonts w:ascii="Arial"/>
                        <w:sz w:val="21"/>
                      </w:rPr>
                    </w:pPr>
                    <w:r/>
                  </w:p>
                  <w:p>
                    <w:pPr>
                      <w:spacing w:line="246" w:lineRule="auto"/>
                      <w:rPr>
                        <w:rFonts w:ascii="Arial"/>
                        <w:sz w:val="21"/>
                      </w:rPr>
                    </w:pPr>
                    <w:r/>
                  </w:p>
                  <w:p>
                    <w:pPr>
                      <w:ind w:left="109"/>
                      <w:spacing w:before="65" w:line="222" w:lineRule="auto"/>
                      <w:rPr>
                        <w:rFonts w:ascii="SimHei" w:hAnsi="SimHei" w:eastAsia="SimHei" w:cs="SimHei"/>
                        <w:sz w:val="20"/>
                        <w:szCs w:val="20"/>
                      </w:rPr>
                    </w:pPr>
                    <w:r>
                      <w:rPr>
                        <w:rFonts w:ascii="SimHei" w:hAnsi="SimHei" w:eastAsia="SimHei" w:cs="SimHei"/>
                        <w:sz w:val="20"/>
                        <w:szCs w:val="20"/>
                        <w:spacing w:val="-9"/>
                      </w:rPr>
                      <w:t>满意：48.25%</w:t>
                    </w:r>
                  </w:p>
                </w:txbxContent>
              </v:textbox>
            </v:shape>
          </v:group>
        </w:pict>
      </w:r>
    </w:p>
    <w:p>
      <w:pPr>
        <w:spacing w:line="250" w:lineRule="auto"/>
        <w:rPr>
          <w:rFonts w:ascii="Arial"/>
          <w:sz w:val="21"/>
        </w:rPr>
      </w:pPr>
      <w:r/>
    </w:p>
    <w:p>
      <w:pPr>
        <w:spacing w:line="251" w:lineRule="auto"/>
        <w:rPr>
          <w:rFonts w:ascii="Arial"/>
          <w:sz w:val="21"/>
        </w:rPr>
      </w:pPr>
      <w:r/>
    </w:p>
    <w:p>
      <w:pPr>
        <w:spacing w:line="251" w:lineRule="auto"/>
        <w:rPr>
          <w:rFonts w:ascii="Arial"/>
          <w:sz w:val="21"/>
        </w:rPr>
      </w:pPr>
      <w:r/>
    </w:p>
    <w:p>
      <w:pPr>
        <w:spacing w:line="251" w:lineRule="auto"/>
        <w:rPr>
          <w:rFonts w:ascii="Arial"/>
          <w:sz w:val="21"/>
        </w:rPr>
      </w:pPr>
      <w:r/>
    </w:p>
    <w:p>
      <w:pPr>
        <w:pStyle w:val="BodyText"/>
        <w:spacing w:before="78" w:line="221" w:lineRule="auto"/>
        <w:rPr>
          <w:sz w:val="24"/>
          <w:szCs w:val="24"/>
        </w:rPr>
      </w:pPr>
      <w:r>
        <w:rPr>
          <w:sz w:val="24"/>
          <w:szCs w:val="24"/>
          <w:spacing w:val="-6"/>
        </w:rPr>
        <w:t>你对企业教师授课的实用性是否满意?[单选题]</w:t>
      </w:r>
    </w:p>
    <w:p>
      <w:pPr>
        <w:spacing w:line="267" w:lineRule="auto"/>
        <w:rPr>
          <w:rFonts w:ascii="Arial"/>
          <w:sz w:val="21"/>
        </w:rPr>
      </w:pPr>
      <w:r/>
    </w:p>
    <w:p>
      <w:pPr>
        <w:spacing w:line="267" w:lineRule="auto"/>
        <w:rPr>
          <w:rFonts w:ascii="Arial"/>
          <w:sz w:val="21"/>
        </w:rPr>
      </w:pPr>
      <w:r/>
    </w:p>
    <w:p>
      <w:pPr>
        <w:pStyle w:val="BodyText"/>
        <w:ind w:left="70"/>
        <w:spacing w:before="65" w:line="213" w:lineRule="auto"/>
        <w:rPr>
          <w:sz w:val="20"/>
          <w:szCs w:val="20"/>
        </w:rPr>
      </w:pPr>
      <w:r>
        <w:rPr>
          <w:sz w:val="20"/>
          <w:szCs w:val="20"/>
          <w:spacing w:val="9"/>
        </w:rPr>
        <w:t>·</w:t>
      </w:r>
      <w:r>
        <w:rPr>
          <w:sz w:val="20"/>
          <w:szCs w:val="20"/>
          <w:spacing w:val="-72"/>
        </w:rPr>
        <w:t xml:space="preserve"> </w:t>
      </w:r>
      <w:r>
        <w:rPr>
          <w:sz w:val="20"/>
          <w:szCs w:val="20"/>
          <w:spacing w:val="9"/>
        </w:rPr>
        <w:t>分析结论：根据数据表格显示，对企业教师授课的实用性满意度较高。有41.23%的受访者表示非常满意，</w:t>
      </w:r>
    </w:p>
    <w:p>
      <w:pPr>
        <w:pStyle w:val="BodyText"/>
        <w:ind w:left="199" w:right="83"/>
        <w:spacing w:before="9" w:line="230" w:lineRule="auto"/>
        <w:rPr>
          <w:sz w:val="20"/>
          <w:szCs w:val="20"/>
        </w:rPr>
      </w:pPr>
      <w:r>
        <w:rPr>
          <w:sz w:val="20"/>
          <w:szCs w:val="20"/>
          <w:spacing w:val="13"/>
        </w:rPr>
        <w:t>48.25%的受访者表示满意，仅有10.53%的受访者表示一般，而没有人选择不满意或非常不满意。这表明大多</w:t>
      </w:r>
      <w:r>
        <w:rPr>
          <w:sz w:val="20"/>
          <w:szCs w:val="20"/>
          <w:spacing w:val="14"/>
        </w:rPr>
        <w:t xml:space="preserve"> </w:t>
      </w:r>
      <w:r>
        <w:rPr>
          <w:sz w:val="20"/>
          <w:szCs w:val="20"/>
          <w:spacing w:val="8"/>
        </w:rPr>
        <w:t>数受访者对企业教师授课的实用性感到满意或非常满意。</w:t>
      </w:r>
    </w:p>
    <w:p>
      <w:pPr>
        <w:spacing w:line="230" w:lineRule="auto"/>
        <w:sectPr>
          <w:headerReference w:type="default" r:id="rId5"/>
          <w:pgSz w:w="11910" w:h="16840"/>
          <w:pgMar w:top="399" w:right="931" w:bottom="0" w:left="590" w:header="0" w:footer="0" w:gutter="0"/>
        </w:sectPr>
        <w:rPr>
          <w:sz w:val="20"/>
          <w:szCs w:val="20"/>
        </w:rPr>
      </w:pPr>
    </w:p>
    <w:p>
      <w:pPr>
        <w:pStyle w:val="BodyText"/>
        <w:ind w:firstLine="2309"/>
        <w:spacing w:line="3810" w:lineRule="exact"/>
        <w:rPr/>
      </w:pPr>
      <w:r>
        <w:rPr>
          <w:position w:val="-76"/>
        </w:rPr>
        <w:pict>
          <v:group id="_x0000_s26" style="mso-position-vertical-relative:line;mso-position-horizontal-relative:char;width:336.5pt;height:190.55pt;" filled="false" stroked="false" coordsize="6730,3811" coordorigin="0,0">
            <v:shape id="_x0000_s28" style="position:absolute;left:0;top:0;width:6730;height:3811;" filled="false" stroked="false" type="#_x0000_t75">
              <v:imagedata o:title="" r:id="rId8"/>
            </v:shape>
            <v:shape id="_x0000_s30" style="position:absolute;left:-20;top:-20;width:6770;height:3851;" filled="false" stroked="false" type="#_x0000_t202">
              <v:fill on="false"/>
              <v:stroke on="false"/>
              <v:path/>
              <v:imagedata o:title=""/>
              <o:lock v:ext="edit" aspectratio="false"/>
              <v:textbox inset="0mm,0mm,0mm,0mm">
                <w:txbxContent>
                  <w:p>
                    <w:pPr>
                      <w:ind w:left="1930"/>
                      <w:spacing w:before="118" w:line="222" w:lineRule="auto"/>
                      <w:rPr>
                        <w:rFonts w:ascii="SimHei" w:hAnsi="SimHei" w:eastAsia="SimHei" w:cs="SimHei"/>
                        <w:sz w:val="20"/>
                        <w:szCs w:val="20"/>
                      </w:rPr>
                    </w:pPr>
                    <w:r>
                      <w:rPr>
                        <w:rFonts w:ascii="SimHei" w:hAnsi="SimHei" w:eastAsia="SimHei" w:cs="SimHei"/>
                        <w:sz w:val="20"/>
                        <w:szCs w:val="20"/>
                        <w:spacing w:val="-10"/>
                      </w:rPr>
                      <w:t>不满意：0%</w:t>
                    </w:r>
                  </w:p>
                  <w:p>
                    <w:pPr>
                      <w:ind w:left="180" w:right="5083" w:firstLine="209"/>
                      <w:spacing w:before="130" w:line="353" w:lineRule="auto"/>
                      <w:rPr>
                        <w:rFonts w:ascii="SimHei" w:hAnsi="SimHei" w:eastAsia="SimHei" w:cs="SimHei"/>
                        <w:sz w:val="20"/>
                        <w:szCs w:val="20"/>
                      </w:rPr>
                    </w:pPr>
                    <w:r>
                      <w:rPr>
                        <w:rFonts w:ascii="SimHei" w:hAnsi="SimHei" w:eastAsia="SimHei" w:cs="SimHei"/>
                        <w:sz w:val="20"/>
                        <w:szCs w:val="20"/>
                        <w:spacing w:val="-13"/>
                      </w:rPr>
                      <w:t>非常不满意：0%</w:t>
                    </w:r>
                    <w:r>
                      <w:rPr>
                        <w:rFonts w:ascii="SimHei" w:hAnsi="SimHei" w:eastAsia="SimHei" w:cs="SimHei"/>
                        <w:sz w:val="20"/>
                        <w:szCs w:val="20"/>
                      </w:rPr>
                      <w:t xml:space="preserve"> </w:t>
                    </w:r>
                    <w:r>
                      <w:rPr>
                        <w:rFonts w:ascii="SimHei" w:hAnsi="SimHei" w:eastAsia="SimHei" w:cs="SimHei"/>
                        <w:sz w:val="20"/>
                        <w:szCs w:val="20"/>
                        <w:spacing w:val="-10"/>
                      </w:rPr>
                      <w:t>一般：10.53%</w:t>
                    </w:r>
                  </w:p>
                  <w:p>
                    <w:pPr>
                      <w:spacing w:line="257" w:lineRule="auto"/>
                      <w:rPr>
                        <w:rFonts w:ascii="Arial"/>
                        <w:sz w:val="21"/>
                      </w:rPr>
                    </w:pPr>
                    <w:r/>
                  </w:p>
                  <w:p>
                    <w:pPr>
                      <w:ind w:left="5210"/>
                      <w:spacing w:before="65" w:line="222" w:lineRule="auto"/>
                      <w:rPr>
                        <w:rFonts w:ascii="SimHei" w:hAnsi="SimHei" w:eastAsia="SimHei" w:cs="SimHei"/>
                        <w:sz w:val="20"/>
                        <w:szCs w:val="20"/>
                      </w:rPr>
                    </w:pPr>
                    <w:r>
                      <w:rPr>
                        <w:rFonts w:ascii="SimHei" w:hAnsi="SimHei" w:eastAsia="SimHei" w:cs="SimHei"/>
                        <w:sz w:val="20"/>
                        <w:szCs w:val="20"/>
                        <w:spacing w:val="-10"/>
                      </w:rPr>
                      <w:t>非常满意：41.23%</w:t>
                    </w:r>
                  </w:p>
                  <w:p>
                    <w:pPr>
                      <w:spacing w:line="277" w:lineRule="auto"/>
                      <w:rPr>
                        <w:rFonts w:ascii="Arial"/>
                        <w:sz w:val="21"/>
                      </w:rPr>
                    </w:pPr>
                    <w:r/>
                  </w:p>
                  <w:p>
                    <w:pPr>
                      <w:spacing w:line="277" w:lineRule="auto"/>
                      <w:rPr>
                        <w:rFonts w:ascii="Arial"/>
                        <w:sz w:val="21"/>
                      </w:rPr>
                    </w:pPr>
                    <w:r/>
                  </w:p>
                  <w:p>
                    <w:pPr>
                      <w:spacing w:line="277" w:lineRule="auto"/>
                      <w:rPr>
                        <w:rFonts w:ascii="Arial"/>
                        <w:sz w:val="21"/>
                      </w:rPr>
                    </w:pPr>
                    <w:r/>
                  </w:p>
                  <w:p>
                    <w:pPr>
                      <w:spacing w:line="277" w:lineRule="auto"/>
                      <w:rPr>
                        <w:rFonts w:ascii="Arial"/>
                        <w:sz w:val="21"/>
                      </w:rPr>
                    </w:pPr>
                    <w:r/>
                  </w:p>
                  <w:p>
                    <w:pPr>
                      <w:spacing w:line="277" w:lineRule="auto"/>
                      <w:rPr>
                        <w:rFonts w:ascii="Arial"/>
                        <w:sz w:val="21"/>
                      </w:rPr>
                    </w:pPr>
                    <w:r/>
                  </w:p>
                  <w:p>
                    <w:pPr>
                      <w:ind w:left="100"/>
                      <w:spacing w:before="65" w:line="222" w:lineRule="auto"/>
                      <w:rPr>
                        <w:rFonts w:ascii="SimHei" w:hAnsi="SimHei" w:eastAsia="SimHei" w:cs="SimHei"/>
                        <w:sz w:val="20"/>
                        <w:szCs w:val="20"/>
                      </w:rPr>
                    </w:pPr>
                    <w:r>
                      <w:rPr>
                        <w:rFonts w:ascii="SimHei" w:hAnsi="SimHei" w:eastAsia="SimHei" w:cs="SimHei"/>
                        <w:sz w:val="20"/>
                        <w:szCs w:val="20"/>
                        <w:spacing w:val="-9"/>
                      </w:rPr>
                      <w:t>满意：48.25%</w:t>
                    </w:r>
                  </w:p>
                </w:txbxContent>
              </v:textbox>
            </v:shape>
          </v:group>
        </w:pict>
      </w:r>
    </w:p>
    <w:p>
      <w:pPr>
        <w:spacing w:line="260" w:lineRule="auto"/>
        <w:rPr>
          <w:rFonts w:ascii="Arial"/>
          <w:sz w:val="21"/>
        </w:rPr>
      </w:pPr>
      <w:r/>
    </w:p>
    <w:p>
      <w:pPr>
        <w:spacing w:line="260" w:lineRule="auto"/>
        <w:rPr>
          <w:rFonts w:ascii="Arial"/>
          <w:sz w:val="21"/>
        </w:rPr>
      </w:pPr>
      <w:r/>
    </w:p>
    <w:p>
      <w:pPr>
        <w:spacing w:line="261" w:lineRule="auto"/>
        <w:rPr>
          <w:rFonts w:ascii="Arial"/>
          <w:sz w:val="21"/>
        </w:rPr>
      </w:pPr>
      <w:r/>
    </w:p>
    <w:p>
      <w:pPr>
        <w:spacing w:line="261" w:lineRule="auto"/>
        <w:rPr>
          <w:rFonts w:ascii="Arial"/>
          <w:sz w:val="21"/>
        </w:rPr>
      </w:pPr>
      <w:r/>
    </w:p>
    <w:p>
      <w:pPr>
        <w:pStyle w:val="BodyText"/>
        <w:ind w:left="10"/>
        <w:spacing w:before="68" w:line="221" w:lineRule="auto"/>
        <w:rPr/>
      </w:pPr>
      <w:r>
        <w:rPr>
          <w:spacing w:val="19"/>
        </w:rPr>
        <w:t>你是否认为该课程能够帮助您更好地理解数据科学与大数</w:t>
      </w:r>
      <w:r>
        <w:rPr>
          <w:spacing w:val="18"/>
        </w:rPr>
        <w:t>据技术?[单选题]</w:t>
      </w:r>
    </w:p>
    <w:p>
      <w:pPr>
        <w:spacing w:line="265" w:lineRule="auto"/>
        <w:rPr>
          <w:rFonts w:ascii="Arial"/>
          <w:sz w:val="21"/>
        </w:rPr>
      </w:pPr>
      <w:r/>
    </w:p>
    <w:p>
      <w:pPr>
        <w:spacing w:line="266" w:lineRule="auto"/>
        <w:rPr>
          <w:rFonts w:ascii="Arial"/>
          <w:sz w:val="21"/>
        </w:rPr>
      </w:pPr>
      <w:r/>
    </w:p>
    <w:p>
      <w:pPr>
        <w:pStyle w:val="BodyText"/>
        <w:ind w:left="70"/>
        <w:spacing w:before="65" w:line="213" w:lineRule="auto"/>
        <w:rPr>
          <w:sz w:val="20"/>
          <w:szCs w:val="20"/>
        </w:rPr>
      </w:pPr>
      <w:r>
        <w:rPr>
          <w:sz w:val="20"/>
          <w:szCs w:val="20"/>
          <w:spacing w:val="4"/>
        </w:rPr>
        <w:t>·</w:t>
      </w:r>
      <w:r>
        <w:rPr>
          <w:sz w:val="20"/>
          <w:szCs w:val="20"/>
          <w:spacing w:val="-82"/>
        </w:rPr>
        <w:t xml:space="preserve"> </w:t>
      </w:r>
      <w:r>
        <w:rPr>
          <w:sz w:val="20"/>
          <w:szCs w:val="20"/>
          <w:spacing w:val="4"/>
        </w:rPr>
        <w:t>分析结论：根据数据表格显示，绝大多数人(82.46%)选择了“非常同</w:t>
      </w:r>
      <w:r>
        <w:rPr>
          <w:sz w:val="20"/>
          <w:szCs w:val="20"/>
          <w:spacing w:val="3"/>
        </w:rPr>
        <w:t>意”或“同意”该课程能够帮助他们更好地</w:t>
      </w:r>
    </w:p>
    <w:p>
      <w:pPr>
        <w:pStyle w:val="BodyText"/>
        <w:ind w:left="229" w:hanging="30"/>
        <w:spacing w:before="19" w:line="217" w:lineRule="auto"/>
        <w:rPr>
          <w:sz w:val="20"/>
          <w:szCs w:val="20"/>
        </w:rPr>
      </w:pPr>
      <w:r>
        <w:rPr>
          <w:sz w:val="20"/>
          <w:szCs w:val="20"/>
        </w:rPr>
        <w:t>理解数据科学与大数据技术。仅有17.54%的人选</w:t>
      </w:r>
      <w:r>
        <w:rPr>
          <w:sz w:val="20"/>
          <w:szCs w:val="20"/>
          <w:spacing w:val="-1"/>
        </w:rPr>
        <w:t>择了“一般”,没有人选择了“不同意”或“非常不同意”。因此，可</w:t>
      </w:r>
      <w:r>
        <w:rPr>
          <w:sz w:val="20"/>
          <w:szCs w:val="20"/>
        </w:rPr>
        <w:t xml:space="preserve"> </w:t>
      </w:r>
      <w:r>
        <w:rPr>
          <w:sz w:val="20"/>
          <w:szCs w:val="20"/>
          <w:spacing w:val="8"/>
        </w:rPr>
        <w:t>以得出结论，大多数人认为该课程能够帮助他们更好地理解数据科学与大数据技术。</w:t>
      </w:r>
    </w:p>
    <w:p>
      <w:pPr>
        <w:spacing w:line="249" w:lineRule="auto"/>
        <w:rPr>
          <w:rFonts w:ascii="Arial"/>
          <w:sz w:val="21"/>
        </w:rPr>
      </w:pPr>
      <w:r/>
    </w:p>
    <w:p>
      <w:pPr>
        <w:spacing w:line="249" w:lineRule="auto"/>
        <w:rPr>
          <w:rFonts w:ascii="Arial"/>
          <w:sz w:val="21"/>
        </w:rPr>
      </w:pPr>
      <w:r/>
    </w:p>
    <w:p>
      <w:pPr>
        <w:pStyle w:val="BodyText"/>
        <w:ind w:firstLine="2349"/>
        <w:spacing w:line="3970" w:lineRule="exact"/>
        <w:rPr/>
      </w:pPr>
      <w:r>
        <w:rPr>
          <w:position w:val="-79"/>
        </w:rPr>
        <w:pict>
          <v:group id="_x0000_s32" style="mso-position-vertical-relative:line;mso-position-horizontal-relative:char;width:328.55pt;height:198.55pt;" filled="false" stroked="false" coordsize="6570,3971" coordorigin="0,0">
            <v:shape id="_x0000_s34" style="position:absolute;left:0;top:0;width:6570;height:3971;" filled="false" stroked="false" type="#_x0000_t75">
              <v:imagedata o:title="" r:id="rId9"/>
            </v:shape>
            <v:shape id="_x0000_s36" style="position:absolute;left:-20;top:-20;width:6610;height:4011;" filled="false" stroked="false" type="#_x0000_t202">
              <v:fill on="false"/>
              <v:stroke on="false"/>
              <v:path/>
              <v:imagedata o:title=""/>
              <o:lock v:ext="edit" aspectratio="false"/>
              <v:textbox inset="0mm,0mm,0mm,0mm">
                <w:txbxContent>
                  <w:p>
                    <w:pPr>
                      <w:ind w:left="1889"/>
                      <w:spacing w:before="108" w:line="223" w:lineRule="auto"/>
                      <w:rPr>
                        <w:rFonts w:ascii="SimHei" w:hAnsi="SimHei" w:eastAsia="SimHei" w:cs="SimHei"/>
                        <w:sz w:val="20"/>
                        <w:szCs w:val="20"/>
                      </w:rPr>
                    </w:pPr>
                    <w:r>
                      <w:rPr>
                        <w:rFonts w:ascii="SimHei" w:hAnsi="SimHei" w:eastAsia="SimHei" w:cs="SimHei"/>
                        <w:sz w:val="20"/>
                        <w:szCs w:val="20"/>
                        <w:spacing w:val="-10"/>
                      </w:rPr>
                      <w:t>不同意：0%</w:t>
                    </w:r>
                  </w:p>
                  <w:p>
                    <w:pPr>
                      <w:ind w:left="130" w:right="4963" w:firstLine="219"/>
                      <w:spacing w:before="128" w:line="353" w:lineRule="auto"/>
                      <w:rPr>
                        <w:rFonts w:ascii="SimHei" w:hAnsi="SimHei" w:eastAsia="SimHei" w:cs="SimHei"/>
                        <w:sz w:val="20"/>
                        <w:szCs w:val="20"/>
                      </w:rPr>
                    </w:pPr>
                    <w:r>
                      <w:rPr>
                        <w:rFonts w:ascii="SimHei" w:hAnsi="SimHei" w:eastAsia="SimHei" w:cs="SimHei"/>
                        <w:sz w:val="20"/>
                        <w:szCs w:val="20"/>
                        <w:spacing w:val="-13"/>
                      </w:rPr>
                      <w:t>非常不同意：0%</w:t>
                    </w:r>
                    <w:r>
                      <w:rPr>
                        <w:rFonts w:ascii="SimHei" w:hAnsi="SimHei" w:eastAsia="SimHei" w:cs="SimHei"/>
                        <w:sz w:val="20"/>
                        <w:szCs w:val="20"/>
                      </w:rPr>
                      <w:t xml:space="preserve"> </w:t>
                    </w:r>
                    <w:r>
                      <w:rPr>
                        <w:rFonts w:ascii="SimHei" w:hAnsi="SimHei" w:eastAsia="SimHei" w:cs="SimHei"/>
                        <w:sz w:val="20"/>
                        <w:szCs w:val="20"/>
                        <w:spacing w:val="-9"/>
                      </w:rPr>
                      <w:t>一般：17.54%</w:t>
                    </w:r>
                  </w:p>
                  <w:p>
                    <w:pPr>
                      <w:ind w:left="5079"/>
                      <w:spacing w:before="114" w:line="222" w:lineRule="auto"/>
                      <w:rPr>
                        <w:rFonts w:ascii="SimHei" w:hAnsi="SimHei" w:eastAsia="SimHei" w:cs="SimHei"/>
                        <w:sz w:val="20"/>
                        <w:szCs w:val="20"/>
                      </w:rPr>
                    </w:pPr>
                    <w:r>
                      <w:rPr>
                        <w:rFonts w:ascii="SimHei" w:hAnsi="SimHei" w:eastAsia="SimHei" w:cs="SimHei"/>
                        <w:sz w:val="20"/>
                        <w:szCs w:val="20"/>
                        <w:spacing w:val="-11"/>
                      </w:rPr>
                      <w:t>非常同意：37.72%</w:t>
                    </w:r>
                  </w:p>
                  <w:p>
                    <w:pPr>
                      <w:spacing w:line="257" w:lineRule="auto"/>
                      <w:rPr>
                        <w:rFonts w:ascii="Arial"/>
                        <w:sz w:val="21"/>
                      </w:rPr>
                    </w:pPr>
                    <w:r/>
                  </w:p>
                  <w:p>
                    <w:pPr>
                      <w:spacing w:line="257"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spacing w:line="258" w:lineRule="auto"/>
                      <w:rPr>
                        <w:rFonts w:ascii="Arial"/>
                        <w:sz w:val="21"/>
                      </w:rPr>
                    </w:pPr>
                    <w:r/>
                  </w:p>
                  <w:p>
                    <w:pPr>
                      <w:ind w:left="549"/>
                      <w:spacing w:before="65" w:line="223" w:lineRule="auto"/>
                      <w:rPr>
                        <w:rFonts w:ascii="SimHei" w:hAnsi="SimHei" w:eastAsia="SimHei" w:cs="SimHei"/>
                        <w:sz w:val="20"/>
                        <w:szCs w:val="20"/>
                      </w:rPr>
                    </w:pPr>
                    <w:r>
                      <w:rPr>
                        <w:rFonts w:ascii="SimHei" w:hAnsi="SimHei" w:eastAsia="SimHei" w:cs="SimHei"/>
                        <w:sz w:val="20"/>
                        <w:szCs w:val="20"/>
                        <w:spacing w:val="-10"/>
                      </w:rPr>
                      <w:t>同意：44.74%</w:t>
                    </w:r>
                  </w:p>
                </w:txbxContent>
              </v:textbox>
            </v:shape>
          </v:group>
        </w:pict>
      </w:r>
    </w:p>
    <w:p>
      <w:pPr>
        <w:spacing w:line="286" w:lineRule="auto"/>
        <w:rPr>
          <w:rFonts w:ascii="Arial"/>
          <w:sz w:val="21"/>
        </w:rPr>
      </w:pPr>
      <w:r/>
    </w:p>
    <w:p>
      <w:pPr>
        <w:spacing w:line="286" w:lineRule="auto"/>
        <w:rPr>
          <w:rFonts w:ascii="Arial"/>
          <w:sz w:val="21"/>
        </w:rPr>
      </w:pPr>
      <w:r/>
    </w:p>
    <w:p>
      <w:pPr>
        <w:spacing w:line="287" w:lineRule="auto"/>
        <w:rPr>
          <w:rFonts w:ascii="Arial"/>
          <w:sz w:val="21"/>
        </w:rPr>
      </w:pPr>
      <w:r/>
    </w:p>
    <w:p>
      <w:pPr>
        <w:pStyle w:val="BodyText"/>
        <w:spacing w:before="69" w:line="218" w:lineRule="auto"/>
        <w:rPr/>
      </w:pPr>
      <w:r>
        <w:rPr>
          <w:spacing w:val="21"/>
        </w:rPr>
        <w:t>你是否认为该课程能够提高您的实践能力?[单选题]</w:t>
      </w:r>
    </w:p>
    <w:p>
      <w:pPr>
        <w:spacing w:line="274" w:lineRule="auto"/>
        <w:rPr>
          <w:rFonts w:ascii="Arial"/>
          <w:sz w:val="21"/>
        </w:rPr>
      </w:pPr>
      <w:r/>
    </w:p>
    <w:p>
      <w:pPr>
        <w:spacing w:line="274" w:lineRule="auto"/>
        <w:rPr>
          <w:rFonts w:ascii="Arial"/>
          <w:sz w:val="21"/>
        </w:rPr>
      </w:pPr>
      <w:r/>
    </w:p>
    <w:p>
      <w:pPr>
        <w:pStyle w:val="BodyText"/>
        <w:ind w:left="50"/>
        <w:spacing w:before="65" w:line="213" w:lineRule="auto"/>
        <w:rPr>
          <w:sz w:val="20"/>
          <w:szCs w:val="20"/>
        </w:rPr>
      </w:pPr>
      <w:r>
        <w:rPr>
          <w:sz w:val="20"/>
          <w:szCs w:val="20"/>
          <w:spacing w:val="14"/>
        </w:rPr>
        <w:t>·</w:t>
      </w:r>
      <w:r>
        <w:rPr>
          <w:sz w:val="20"/>
          <w:szCs w:val="20"/>
          <w:spacing w:val="-71"/>
        </w:rPr>
        <w:t xml:space="preserve"> </w:t>
      </w:r>
      <w:r>
        <w:rPr>
          <w:sz w:val="20"/>
          <w:szCs w:val="20"/>
          <w:spacing w:val="14"/>
        </w:rPr>
        <w:t>分析结论：根据数据表格显示，绝大多数参与者(85.09%)认为该课程能够提高他们的</w:t>
      </w:r>
      <w:r>
        <w:rPr>
          <w:sz w:val="20"/>
          <w:szCs w:val="20"/>
          <w:spacing w:val="13"/>
        </w:rPr>
        <w:t>实践能力，其中有</w:t>
      </w:r>
    </w:p>
    <w:p>
      <w:pPr>
        <w:pStyle w:val="BodyText"/>
        <w:ind w:left="209"/>
        <w:spacing w:before="28" w:line="221" w:lineRule="auto"/>
        <w:rPr>
          <w:sz w:val="20"/>
          <w:szCs w:val="20"/>
        </w:rPr>
      </w:pPr>
      <w:r>
        <w:rPr>
          <w:sz w:val="20"/>
          <w:szCs w:val="20"/>
          <w:spacing w:val="4"/>
        </w:rPr>
        <w:t>37.72%的人选择了“非常同意”,47.37%的人选择了“同意”,而只有14.91%的人选择了“一般”。没有人选择了</w:t>
      </w:r>
    </w:p>
    <w:p>
      <w:pPr>
        <w:pStyle w:val="BodyText"/>
        <w:ind w:left="129"/>
        <w:spacing w:before="1" w:line="213" w:lineRule="auto"/>
        <w:rPr>
          <w:sz w:val="20"/>
          <w:szCs w:val="20"/>
        </w:rPr>
      </w:pPr>
      <w:r>
        <w:rPr>
          <w:sz w:val="20"/>
          <w:szCs w:val="20"/>
          <w:spacing w:val="-1"/>
        </w:rPr>
        <w:t>“不同意”或“非常不同意”。因此可以得出结论，该课程</w:t>
      </w:r>
      <w:r>
        <w:rPr>
          <w:sz w:val="20"/>
          <w:szCs w:val="20"/>
          <w:spacing w:val="-2"/>
        </w:rPr>
        <w:t>在提高实践能力方面获得了高度认可。</w:t>
      </w:r>
    </w:p>
    <w:p>
      <w:pPr>
        <w:spacing w:line="213" w:lineRule="auto"/>
        <w:sectPr>
          <w:pgSz w:w="11910" w:h="16840"/>
          <w:pgMar w:top="399" w:right="849" w:bottom="0" w:left="590" w:header="0" w:footer="0" w:gutter="0"/>
        </w:sectPr>
        <w:rPr>
          <w:sz w:val="20"/>
          <w:szCs w:val="20"/>
        </w:rPr>
      </w:pPr>
    </w:p>
    <w:p>
      <w:pPr>
        <w:pStyle w:val="BodyText"/>
        <w:ind w:firstLine="2359"/>
        <w:spacing w:before="19" w:line="3880" w:lineRule="exact"/>
        <w:rPr/>
      </w:pPr>
      <w:r>
        <w:rPr>
          <w:position w:val="-77"/>
        </w:rPr>
        <w:pict>
          <v:group id="_x0000_s38" style="mso-position-vertical-relative:line;mso-position-horizontal-relative:char;width:327.55pt;height:194pt;" filled="false" stroked="false" coordsize="6550,3880" coordorigin="0,0">
            <v:shape id="_x0000_s40" style="position:absolute;left:0;top:0;width:6550;height:3880;" filled="false" stroked="false" type="#_x0000_t75">
              <v:imagedata o:title="" r:id="rId10"/>
            </v:shape>
            <v:shape id="_x0000_s42" style="position:absolute;left:-20;top:-20;width:6590;height:3920;" filled="false" stroked="false" type="#_x0000_t202">
              <v:fill on="false"/>
              <v:stroke on="false"/>
              <v:path/>
              <v:imagedata o:title=""/>
              <o:lock v:ext="edit" aspectratio="false"/>
              <v:textbox inset="0mm,0mm,0mm,0mm">
                <w:txbxContent>
                  <w:p>
                    <w:pPr>
                      <w:ind w:left="1879"/>
                      <w:spacing w:before="108" w:line="223" w:lineRule="auto"/>
                      <w:rPr>
                        <w:rFonts w:ascii="SimHei" w:hAnsi="SimHei" w:eastAsia="SimHei" w:cs="SimHei"/>
                        <w:sz w:val="19"/>
                        <w:szCs w:val="19"/>
                      </w:rPr>
                    </w:pPr>
                    <w:r>
                      <w:rPr>
                        <w:rFonts w:ascii="SimHei" w:hAnsi="SimHei" w:eastAsia="SimHei" w:cs="SimHei"/>
                        <w:sz w:val="19"/>
                        <w:szCs w:val="19"/>
                        <w:spacing w:val="-2"/>
                      </w:rPr>
                      <w:t>不同意：0%</w:t>
                    </w:r>
                  </w:p>
                  <w:p>
                    <w:pPr>
                      <w:ind w:left="120" w:right="4953" w:firstLine="219"/>
                      <w:spacing w:before="150" w:line="363" w:lineRule="auto"/>
                      <w:rPr>
                        <w:rFonts w:ascii="SimHei" w:hAnsi="SimHei" w:eastAsia="SimHei" w:cs="SimHei"/>
                        <w:sz w:val="19"/>
                        <w:szCs w:val="19"/>
                      </w:rPr>
                    </w:pPr>
                    <w:r>
                      <w:rPr>
                        <w:rFonts w:ascii="SimHei" w:hAnsi="SimHei" w:eastAsia="SimHei" w:cs="SimHei"/>
                        <w:sz w:val="19"/>
                        <w:szCs w:val="19"/>
                        <w:spacing w:val="-5"/>
                      </w:rPr>
                      <w:t>非常不同意：0%</w:t>
                    </w:r>
                    <w:r>
                      <w:rPr>
                        <w:rFonts w:ascii="SimHei" w:hAnsi="SimHei" w:eastAsia="SimHei" w:cs="SimHei"/>
                        <w:sz w:val="19"/>
                        <w:szCs w:val="19"/>
                        <w:spacing w:val="5"/>
                      </w:rPr>
                      <w:t xml:space="preserve"> </w:t>
                    </w:r>
                    <w:r>
                      <w:rPr>
                        <w:rFonts w:ascii="SimHei" w:hAnsi="SimHei" w:eastAsia="SimHei" w:cs="SimHei"/>
                        <w:sz w:val="19"/>
                        <w:szCs w:val="19"/>
                        <w:spacing w:val="-2"/>
                      </w:rPr>
                      <w:t>一般：14.91%</w:t>
                    </w:r>
                  </w:p>
                  <w:p>
                    <w:pPr>
                      <w:ind w:right="28"/>
                      <w:spacing w:before="132" w:line="222" w:lineRule="auto"/>
                      <w:jc w:val="right"/>
                      <w:rPr>
                        <w:rFonts w:ascii="SimHei" w:hAnsi="SimHei" w:eastAsia="SimHei" w:cs="SimHei"/>
                        <w:sz w:val="19"/>
                        <w:szCs w:val="19"/>
                      </w:rPr>
                    </w:pPr>
                    <w:r>
                      <w:rPr>
                        <w:rFonts w:ascii="SimHei" w:hAnsi="SimHei" w:eastAsia="SimHei" w:cs="SimHei"/>
                        <w:sz w:val="19"/>
                        <w:szCs w:val="19"/>
                        <w:spacing w:val="-5"/>
                      </w:rPr>
                      <w:t>非常同意：37.72%</w:t>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8" w:lineRule="auto"/>
                      <w:rPr>
                        <w:rFonts w:ascii="Arial"/>
                        <w:sz w:val="21"/>
                      </w:rPr>
                    </w:pPr>
                    <w:r/>
                  </w:p>
                  <w:p>
                    <w:pPr>
                      <w:spacing w:line="249" w:lineRule="auto"/>
                      <w:rPr>
                        <w:rFonts w:ascii="Arial"/>
                        <w:sz w:val="21"/>
                      </w:rPr>
                    </w:pPr>
                    <w:r/>
                  </w:p>
                  <w:p>
                    <w:pPr>
                      <w:spacing w:line="249" w:lineRule="auto"/>
                      <w:rPr>
                        <w:rFonts w:ascii="Arial"/>
                        <w:sz w:val="21"/>
                      </w:rPr>
                    </w:pPr>
                    <w:r/>
                  </w:p>
                  <w:p>
                    <w:pPr>
                      <w:ind w:left="390"/>
                      <w:spacing w:before="52" w:line="223" w:lineRule="auto"/>
                      <w:rPr>
                        <w:rFonts w:ascii="SimHei" w:hAnsi="SimHei" w:eastAsia="SimHei" w:cs="SimHei"/>
                        <w:sz w:val="16"/>
                        <w:szCs w:val="16"/>
                      </w:rPr>
                    </w:pPr>
                    <w:r>
                      <w:rPr>
                        <w:rFonts w:ascii="SimHei" w:hAnsi="SimHei" w:eastAsia="SimHei" w:cs="SimHei"/>
                        <w:sz w:val="16"/>
                        <w:szCs w:val="16"/>
                        <w:spacing w:val="11"/>
                      </w:rPr>
                      <w:t>同意：47.37%</w:t>
                    </w:r>
                  </w:p>
                </w:txbxContent>
              </v:textbox>
            </v:shape>
          </v:group>
        </w:pict>
      </w:r>
    </w:p>
    <w:p>
      <w:pPr>
        <w:spacing w:line="241" w:lineRule="auto"/>
        <w:rPr>
          <w:rFonts w:ascii="Arial"/>
          <w:sz w:val="21"/>
        </w:rPr>
      </w:pPr>
      <w:r/>
    </w:p>
    <w:p>
      <w:pPr>
        <w:spacing w:line="241" w:lineRule="auto"/>
        <w:rPr>
          <w:rFonts w:ascii="Arial"/>
          <w:sz w:val="21"/>
        </w:rPr>
      </w:pPr>
      <w:r/>
    </w:p>
    <w:p>
      <w:pPr>
        <w:spacing w:line="241" w:lineRule="auto"/>
        <w:rPr>
          <w:rFonts w:ascii="Arial"/>
          <w:sz w:val="21"/>
        </w:rPr>
      </w:pPr>
      <w:r/>
    </w:p>
    <w:p>
      <w:pPr>
        <w:spacing w:line="242" w:lineRule="auto"/>
        <w:rPr>
          <w:rFonts w:ascii="Arial"/>
          <w:sz w:val="21"/>
        </w:rPr>
      </w:pPr>
      <w:r/>
    </w:p>
    <w:p>
      <w:pPr>
        <w:pStyle w:val="BodyText"/>
        <w:spacing w:before="65" w:line="221" w:lineRule="auto"/>
        <w:rPr>
          <w:sz w:val="20"/>
          <w:szCs w:val="20"/>
        </w:rPr>
      </w:pPr>
      <w:r>
        <w:rPr>
          <w:sz w:val="20"/>
          <w:szCs w:val="20"/>
          <w:spacing w:val="29"/>
        </w:rPr>
        <w:t>你是否认为该课程能够为你的未来职业发展提供帮助?[单选题]</w:t>
      </w:r>
    </w:p>
    <w:p>
      <w:pPr>
        <w:spacing w:line="266" w:lineRule="auto"/>
        <w:rPr>
          <w:rFonts w:ascii="Arial"/>
          <w:sz w:val="21"/>
        </w:rPr>
      </w:pPr>
      <w:r/>
    </w:p>
    <w:p>
      <w:pPr>
        <w:spacing w:line="267" w:lineRule="auto"/>
        <w:rPr>
          <w:rFonts w:ascii="Arial"/>
          <w:sz w:val="21"/>
        </w:rPr>
      </w:pPr>
      <w:r/>
    </w:p>
    <w:p>
      <w:pPr>
        <w:pStyle w:val="BodyText"/>
        <w:ind w:left="60"/>
        <w:spacing w:before="65" w:line="213" w:lineRule="auto"/>
        <w:rPr>
          <w:sz w:val="20"/>
          <w:szCs w:val="20"/>
        </w:rPr>
      </w:pPr>
      <w:r>
        <w:rPr>
          <w:sz w:val="20"/>
          <w:szCs w:val="20"/>
          <w:spacing w:val="14"/>
        </w:rPr>
        <w:t>·</w:t>
      </w:r>
      <w:r>
        <w:rPr>
          <w:sz w:val="20"/>
          <w:szCs w:val="20"/>
          <w:spacing w:val="-71"/>
        </w:rPr>
        <w:t xml:space="preserve"> </w:t>
      </w:r>
      <w:r>
        <w:rPr>
          <w:sz w:val="20"/>
          <w:szCs w:val="20"/>
          <w:spacing w:val="14"/>
        </w:rPr>
        <w:t>分析结论：根据数据表格显示，大多数人(80.7%)认为该课程能够为</w:t>
      </w:r>
      <w:r>
        <w:rPr>
          <w:sz w:val="20"/>
          <w:szCs w:val="20"/>
          <w:spacing w:val="13"/>
        </w:rPr>
        <w:t>他们的未来职业发展提供帮助，其中</w:t>
      </w:r>
    </w:p>
    <w:p>
      <w:pPr>
        <w:pStyle w:val="BodyText"/>
        <w:ind w:left="219"/>
        <w:spacing w:before="20" w:line="234" w:lineRule="auto"/>
        <w:rPr>
          <w:sz w:val="19"/>
          <w:szCs w:val="19"/>
        </w:rPr>
      </w:pPr>
      <w:r>
        <w:rPr>
          <w:sz w:val="19"/>
          <w:szCs w:val="19"/>
          <w:spacing w:val="21"/>
        </w:rPr>
        <w:t>37</w:t>
      </w:r>
      <w:r>
        <w:rPr>
          <w:sz w:val="19"/>
          <w:szCs w:val="19"/>
          <w:spacing w:val="-57"/>
        </w:rPr>
        <w:t xml:space="preserve"> </w:t>
      </w:r>
      <w:r>
        <w:rPr>
          <w:sz w:val="19"/>
          <w:szCs w:val="19"/>
          <w:spacing w:val="21"/>
        </w:rPr>
        <w:t>.72%的人非常同意，42</w:t>
      </w:r>
      <w:r>
        <w:rPr>
          <w:sz w:val="19"/>
          <w:szCs w:val="19"/>
          <w:spacing w:val="-57"/>
        </w:rPr>
        <w:t xml:space="preserve"> </w:t>
      </w:r>
      <w:r>
        <w:rPr>
          <w:sz w:val="19"/>
          <w:szCs w:val="19"/>
          <w:spacing w:val="21"/>
        </w:rPr>
        <w:t>.98%的人同意，仅有19</w:t>
      </w:r>
      <w:r>
        <w:rPr>
          <w:sz w:val="19"/>
          <w:szCs w:val="19"/>
          <w:spacing w:val="-57"/>
        </w:rPr>
        <w:t xml:space="preserve"> </w:t>
      </w:r>
      <w:r>
        <w:rPr>
          <w:sz w:val="19"/>
          <w:szCs w:val="19"/>
          <w:spacing w:val="21"/>
        </w:rPr>
        <w:t>.3%的人表示一</w:t>
      </w:r>
      <w:r>
        <w:rPr>
          <w:sz w:val="19"/>
          <w:szCs w:val="19"/>
          <w:spacing w:val="20"/>
        </w:rPr>
        <w:t>般。没有人选择不同意或非常不同意该课程</w:t>
      </w:r>
      <w:r>
        <w:rPr>
          <w:sz w:val="19"/>
          <w:szCs w:val="19"/>
        </w:rPr>
        <w:t xml:space="preserve"> </w:t>
      </w:r>
      <w:r>
        <w:rPr>
          <w:sz w:val="19"/>
          <w:szCs w:val="19"/>
          <w:spacing w:val="19"/>
        </w:rPr>
        <w:t>能够为他们的未来职业发展提供帮助。因此，绝大多数人对该课程对未来职</w:t>
      </w:r>
      <w:r>
        <w:rPr>
          <w:sz w:val="19"/>
          <w:szCs w:val="19"/>
          <w:spacing w:val="18"/>
        </w:rPr>
        <w:t>业发展的帮助持肯定态度。</w:t>
      </w:r>
    </w:p>
    <w:p>
      <w:pPr>
        <w:spacing w:line="248" w:lineRule="auto"/>
        <w:rPr>
          <w:rFonts w:ascii="Arial"/>
          <w:sz w:val="21"/>
        </w:rPr>
      </w:pPr>
      <w:r/>
    </w:p>
    <w:p>
      <w:pPr>
        <w:spacing w:line="248" w:lineRule="auto"/>
        <w:rPr>
          <w:rFonts w:ascii="Arial"/>
          <w:sz w:val="21"/>
        </w:rPr>
      </w:pPr>
      <w:r/>
    </w:p>
    <w:p>
      <w:pPr>
        <w:pStyle w:val="BodyText"/>
        <w:ind w:firstLine="2490"/>
        <w:spacing w:line="4020" w:lineRule="exact"/>
        <w:rPr/>
      </w:pPr>
      <w:r>
        <w:rPr>
          <w:position w:val="-80"/>
        </w:rPr>
        <w:pict>
          <v:group id="_x0000_s44" style="mso-position-vertical-relative:line;mso-position-horizontal-relative:char;width:322pt;height:201.05pt;" filled="false" stroked="false" coordsize="6440,4021" coordorigin="0,0">
            <v:shape id="_x0000_s46" style="position:absolute;left:0;top:0;width:6440;height:4021;" filled="false" stroked="false" type="#_x0000_t75">
              <v:imagedata o:title="" r:id="rId11"/>
            </v:shape>
            <v:shape id="_x0000_s48" style="position:absolute;left:-20;top:-20;width:6480;height:4061;" filled="false" stroked="false" type="#_x0000_t202">
              <v:fill on="false"/>
              <v:stroke on="false"/>
              <v:path/>
              <v:imagedata o:title=""/>
              <o:lock v:ext="edit" aspectratio="false"/>
              <v:textbox inset="0mm,0mm,0mm,0mm">
                <w:txbxContent>
                  <w:p>
                    <w:pPr>
                      <w:ind w:left="1769"/>
                      <w:spacing w:before="108" w:line="223" w:lineRule="auto"/>
                      <w:rPr>
                        <w:rFonts w:ascii="SimHei" w:hAnsi="SimHei" w:eastAsia="SimHei" w:cs="SimHei"/>
                        <w:sz w:val="19"/>
                        <w:szCs w:val="19"/>
                      </w:rPr>
                    </w:pPr>
                    <w:r>
                      <w:rPr>
                        <w:rFonts w:ascii="SimHei" w:hAnsi="SimHei" w:eastAsia="SimHei" w:cs="SimHei"/>
                        <w:sz w:val="19"/>
                        <w:szCs w:val="19"/>
                        <w:spacing w:val="-2"/>
                      </w:rPr>
                      <w:t>不同意：0%</w:t>
                    </w:r>
                  </w:p>
                  <w:p>
                    <w:pPr>
                      <w:ind w:left="109" w:right="4993" w:firstLine="110"/>
                      <w:spacing w:before="139" w:line="373" w:lineRule="auto"/>
                      <w:rPr>
                        <w:rFonts w:ascii="SimHei" w:hAnsi="SimHei" w:eastAsia="SimHei" w:cs="SimHei"/>
                        <w:sz w:val="19"/>
                        <w:szCs w:val="19"/>
                      </w:rPr>
                    </w:pPr>
                    <w:r>
                      <w:rPr>
                        <w:rFonts w:ascii="SimHei" w:hAnsi="SimHei" w:eastAsia="SimHei" w:cs="SimHei"/>
                        <w:sz w:val="19"/>
                        <w:szCs w:val="19"/>
                        <w:spacing w:val="-8"/>
                      </w:rPr>
                      <w:t>非常不同意：0%</w:t>
                    </w:r>
                    <w:r>
                      <w:rPr>
                        <w:rFonts w:ascii="SimHei" w:hAnsi="SimHei" w:eastAsia="SimHei" w:cs="SimHei"/>
                        <w:sz w:val="19"/>
                        <w:szCs w:val="19"/>
                      </w:rPr>
                      <w:t xml:space="preserve"> </w:t>
                    </w:r>
                    <w:r>
                      <w:rPr>
                        <w:rFonts w:ascii="SimHei" w:hAnsi="SimHei" w:eastAsia="SimHei" w:cs="SimHei"/>
                        <w:sz w:val="19"/>
                        <w:szCs w:val="19"/>
                        <w:spacing w:val="-5"/>
                      </w:rPr>
                      <w:t>一般：19.3%</w:t>
                    </w:r>
                  </w:p>
                  <w:p>
                    <w:pPr>
                      <w:ind w:left="4959"/>
                      <w:spacing w:before="112" w:line="222" w:lineRule="auto"/>
                      <w:rPr>
                        <w:rFonts w:ascii="SimHei" w:hAnsi="SimHei" w:eastAsia="SimHei" w:cs="SimHei"/>
                        <w:sz w:val="19"/>
                        <w:szCs w:val="19"/>
                      </w:rPr>
                    </w:pPr>
                    <w:r>
                      <w:rPr>
                        <w:rFonts w:ascii="SimHei" w:hAnsi="SimHei" w:eastAsia="SimHei" w:cs="SimHei"/>
                        <w:sz w:val="19"/>
                        <w:szCs w:val="19"/>
                        <w:spacing w:val="-6"/>
                      </w:rPr>
                      <w:t>非常同意：37.72%</w:t>
                    </w:r>
                  </w:p>
                  <w:p>
                    <w:pPr>
                      <w:spacing w:line="269" w:lineRule="auto"/>
                      <w:rPr>
                        <w:rFonts w:ascii="Arial"/>
                        <w:sz w:val="21"/>
                      </w:rPr>
                    </w:pPr>
                    <w:r/>
                  </w:p>
                  <w:p>
                    <w:pPr>
                      <w:spacing w:line="269" w:lineRule="auto"/>
                      <w:rPr>
                        <w:rFonts w:ascii="Arial"/>
                        <w:sz w:val="21"/>
                      </w:rPr>
                    </w:pPr>
                    <w:r/>
                  </w:p>
                  <w:p>
                    <w:pPr>
                      <w:spacing w:line="269" w:lineRule="auto"/>
                      <w:rPr>
                        <w:rFonts w:ascii="Arial"/>
                        <w:sz w:val="21"/>
                      </w:rPr>
                    </w:pPr>
                    <w:r/>
                  </w:p>
                  <w:p>
                    <w:pPr>
                      <w:spacing w:line="269" w:lineRule="auto"/>
                      <w:rPr>
                        <w:rFonts w:ascii="Arial"/>
                        <w:sz w:val="21"/>
                      </w:rPr>
                    </w:pPr>
                    <w:r/>
                  </w:p>
                  <w:p>
                    <w:pPr>
                      <w:spacing w:line="270" w:lineRule="auto"/>
                      <w:rPr>
                        <w:rFonts w:ascii="Arial"/>
                        <w:sz w:val="21"/>
                      </w:rPr>
                    </w:pPr>
                    <w:r/>
                  </w:p>
                  <w:p>
                    <w:pPr>
                      <w:spacing w:line="270" w:lineRule="auto"/>
                      <w:rPr>
                        <w:rFonts w:ascii="Arial"/>
                        <w:sz w:val="21"/>
                      </w:rPr>
                    </w:pPr>
                    <w:r/>
                  </w:p>
                  <w:p>
                    <w:pPr>
                      <w:spacing w:line="270" w:lineRule="auto"/>
                      <w:rPr>
                        <w:rFonts w:ascii="Arial"/>
                        <w:sz w:val="21"/>
                      </w:rPr>
                    </w:pPr>
                    <w:r/>
                  </w:p>
                  <w:p>
                    <w:pPr>
                      <w:spacing w:line="270" w:lineRule="auto"/>
                      <w:rPr>
                        <w:rFonts w:ascii="Arial"/>
                        <w:sz w:val="21"/>
                      </w:rPr>
                    </w:pPr>
                    <w:r/>
                  </w:p>
                  <w:p>
                    <w:pPr>
                      <w:ind w:left="479"/>
                      <w:spacing w:before="62" w:line="223" w:lineRule="auto"/>
                      <w:rPr>
                        <w:rFonts w:ascii="SimHei" w:hAnsi="SimHei" w:eastAsia="SimHei" w:cs="SimHei"/>
                        <w:sz w:val="19"/>
                        <w:szCs w:val="19"/>
                      </w:rPr>
                    </w:pPr>
                    <w:r>
                      <w:rPr>
                        <w:rFonts w:ascii="SimHei" w:hAnsi="SimHei" w:eastAsia="SimHei" w:cs="SimHei"/>
                        <w:sz w:val="19"/>
                        <w:szCs w:val="19"/>
                        <w:spacing w:val="-5"/>
                      </w:rPr>
                      <w:t>同意：42.98%</w:t>
                    </w:r>
                  </w:p>
                </w:txbxContent>
              </v:textbox>
            </v:shape>
          </v:group>
        </w:pict>
      </w:r>
    </w:p>
    <w:p>
      <w:pPr>
        <w:spacing w:line="246" w:lineRule="auto"/>
        <w:rPr>
          <w:rFonts w:ascii="Arial"/>
          <w:sz w:val="21"/>
        </w:rPr>
      </w:pPr>
      <w:r/>
    </w:p>
    <w:p>
      <w:pPr>
        <w:spacing w:line="247" w:lineRule="auto"/>
        <w:rPr>
          <w:rFonts w:ascii="Arial"/>
          <w:sz w:val="21"/>
        </w:rPr>
      </w:pPr>
      <w:r/>
    </w:p>
    <w:p>
      <w:pPr>
        <w:spacing w:line="247" w:lineRule="auto"/>
        <w:rPr>
          <w:rFonts w:ascii="Arial"/>
          <w:sz w:val="21"/>
        </w:rPr>
      </w:pPr>
      <w:r/>
    </w:p>
    <w:p>
      <w:pPr>
        <w:pStyle w:val="BodyText"/>
        <w:ind w:left="138" w:right="4846" w:hanging="139"/>
        <w:spacing w:before="82" w:line="309" w:lineRule="auto"/>
        <w:rPr>
          <w:sz w:val="20"/>
          <w:szCs w:val="20"/>
        </w:rPr>
      </w:pPr>
      <w:r>
        <w:rPr>
          <w:sz w:val="25"/>
          <w:szCs w:val="25"/>
          <w:spacing w:val="-2"/>
        </w:rPr>
        <w:t>提一提你的建议，以便更好地提高课程教学效果。</w:t>
      </w:r>
      <w:r>
        <w:rPr>
          <w:sz w:val="25"/>
          <w:szCs w:val="25"/>
          <w:spacing w:val="2"/>
        </w:rPr>
        <w:t xml:space="preserve"> </w:t>
      </w:r>
      <w:r>
        <w:rPr>
          <w:sz w:val="20"/>
          <w:szCs w:val="20"/>
          <w:spacing w:val="10"/>
        </w:rPr>
        <w:t>[填空题]</w:t>
      </w:r>
    </w:p>
    <w:p>
      <w:pPr>
        <w:spacing w:line="309" w:lineRule="auto"/>
        <w:sectPr>
          <w:pgSz w:w="11910" w:h="16840"/>
          <w:pgMar w:top="400" w:right="1013" w:bottom="0" w:left="590" w:header="0" w:footer="0" w:gutter="0"/>
        </w:sectPr>
        <w:rPr>
          <w:sz w:val="20"/>
          <w:szCs w:val="20"/>
        </w:rPr>
      </w:pPr>
    </w:p>
    <w:p>
      <w:pPr>
        <w:spacing w:line="291" w:lineRule="auto"/>
        <w:rPr>
          <w:rFonts w:ascii="Arial"/>
          <w:sz w:val="21"/>
        </w:rPr>
      </w:pPr>
      <w:r>
        <w:drawing>
          <wp:anchor distT="0" distB="0" distL="0" distR="0" simplePos="0" relativeHeight="251659264" behindDoc="0" locked="0" layoutInCell="1" allowOverlap="1">
            <wp:simplePos x="0" y="0"/>
            <wp:positionH relativeFrom="column">
              <wp:posOffset>577801</wp:posOffset>
            </wp:positionH>
            <wp:positionV relativeFrom="paragraph">
              <wp:posOffset>120674</wp:posOffset>
            </wp:positionV>
            <wp:extent cx="5835721" cy="2927318"/>
            <wp:effectExtent l="0" t="0" r="0" b="0"/>
            <wp:wrapNone/>
            <wp:docPr id="4" name="IM 4"/>
            <wp:cNvGraphicFramePr/>
            <a:graphic>
              <a:graphicData uri="http://schemas.openxmlformats.org/drawingml/2006/picture">
                <pic:pic>
                  <pic:nvPicPr>
                    <pic:cNvPr id="4" name="IM 4"/>
                    <pic:cNvPicPr/>
                  </pic:nvPicPr>
                  <pic:blipFill>
                    <a:blip r:embed="rId12"/>
                    <a:stretch>
                      <a:fillRect/>
                    </a:stretch>
                  </pic:blipFill>
                  <pic:spPr>
                    <a:xfrm rot="0">
                      <a:off x="0" y="0"/>
                      <a:ext cx="5835721" cy="2927318"/>
                    </a:xfrm>
                    <a:prstGeom prst="rect">
                      <a:avLst/>
                    </a:prstGeom>
                  </pic:spPr>
                </pic:pic>
              </a:graphicData>
            </a:graphic>
          </wp:anchor>
        </w:drawing>
      </w:r>
      <w:r/>
    </w:p>
    <w:p>
      <w:pPr>
        <w:spacing w:line="291" w:lineRule="auto"/>
        <w:rPr>
          <w:rFonts w:ascii="Arial"/>
          <w:sz w:val="21"/>
        </w:rPr>
      </w:pPr>
      <w:r/>
    </w:p>
    <w:p>
      <w:pPr>
        <w:spacing w:line="292" w:lineRule="auto"/>
        <w:rPr>
          <w:rFonts w:ascii="Arial"/>
          <w:sz w:val="21"/>
        </w:rPr>
      </w:pPr>
      <w:r/>
    </w:p>
    <w:p>
      <w:pPr>
        <w:spacing w:line="292" w:lineRule="auto"/>
        <w:rPr>
          <w:rFonts w:ascii="Arial"/>
          <w:sz w:val="21"/>
        </w:rPr>
      </w:pPr>
      <w:r/>
    </w:p>
    <w:p>
      <w:pPr>
        <w:spacing w:before="32" w:line="223" w:lineRule="auto"/>
        <w:jc w:val="right"/>
        <w:rPr>
          <w:rFonts w:ascii="SimSun" w:hAnsi="SimSun" w:eastAsia="SimSun" w:cs="SimSun"/>
          <w:sz w:val="10"/>
          <w:szCs w:val="10"/>
        </w:rPr>
      </w:pPr>
      <w:r>
        <w:rPr>
          <w:rFonts w:ascii="SimSun" w:hAnsi="SimSun" w:eastAsia="SimSun" w:cs="SimSun"/>
          <w:sz w:val="10"/>
          <w:szCs w:val="10"/>
          <w:color w:val="F68484"/>
          <w:spacing w:val="-2"/>
        </w:rPr>
        <w:t>加油</w:t>
      </w:r>
    </w:p>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spacing w:line="262" w:lineRule="auto"/>
        <w:rPr>
          <w:rFonts w:ascii="Arial"/>
          <w:sz w:val="21"/>
        </w:rPr>
      </w:pPr>
      <w:r/>
    </w:p>
    <w:p>
      <w:pPr>
        <w:spacing w:line="263" w:lineRule="auto"/>
        <w:rPr>
          <w:rFonts w:ascii="Arial"/>
          <w:sz w:val="21"/>
        </w:rPr>
      </w:pPr>
      <w:r/>
    </w:p>
    <w:p>
      <w:pPr>
        <w:ind w:left="10439"/>
        <w:spacing w:before="32" w:line="238" w:lineRule="auto"/>
        <w:rPr>
          <w:rFonts w:ascii="FangSong" w:hAnsi="FangSong" w:eastAsia="FangSong" w:cs="FangSong"/>
          <w:sz w:val="10"/>
          <w:szCs w:val="10"/>
        </w:rPr>
      </w:pPr>
      <w:r>
        <w:rPr>
          <w:rFonts w:ascii="FangSong" w:hAnsi="FangSong" w:eastAsia="FangSong" w:cs="FangSong"/>
          <w:sz w:val="10"/>
          <w:szCs w:val="10"/>
          <w:color w:val="98E9E0"/>
        </w:rPr>
        <w:t>山</w:t>
      </w:r>
    </w:p>
    <w:p>
      <w:pPr>
        <w:spacing w:line="259" w:lineRule="auto"/>
        <w:rPr>
          <w:rFonts w:ascii="Arial"/>
          <w:sz w:val="21"/>
        </w:rPr>
      </w:pPr>
      <w:r/>
    </w:p>
    <w:p>
      <w:pPr>
        <w:spacing w:line="259" w:lineRule="auto"/>
        <w:rPr>
          <w:rFonts w:ascii="Arial"/>
          <w:sz w:val="21"/>
        </w:rPr>
      </w:pPr>
      <w:r/>
    </w:p>
    <w:p>
      <w:pPr>
        <w:spacing w:line="259" w:lineRule="auto"/>
        <w:rPr>
          <w:rFonts w:ascii="Arial"/>
          <w:sz w:val="21"/>
        </w:rPr>
      </w:pPr>
      <w:r/>
    </w:p>
    <w:p>
      <w:pPr>
        <w:spacing w:line="260" w:lineRule="auto"/>
        <w:rPr>
          <w:rFonts w:ascii="Arial"/>
          <w:sz w:val="21"/>
        </w:rPr>
      </w:pPr>
      <w:r/>
    </w:p>
    <w:p>
      <w:pPr>
        <w:spacing w:line="260" w:lineRule="auto"/>
        <w:rPr>
          <w:rFonts w:ascii="Arial"/>
          <w:sz w:val="21"/>
        </w:rPr>
      </w:pPr>
      <w:r/>
    </w:p>
    <w:p>
      <w:pPr>
        <w:spacing w:line="260" w:lineRule="auto"/>
        <w:rPr>
          <w:rFonts w:ascii="Arial"/>
          <w:sz w:val="21"/>
        </w:rPr>
      </w:pPr>
      <w:r/>
    </w:p>
    <w:p>
      <w:pPr>
        <w:ind w:left="10409"/>
        <w:spacing w:before="26" w:line="220" w:lineRule="auto"/>
        <w:rPr>
          <w:rFonts w:ascii="SimSun" w:hAnsi="SimSun" w:eastAsia="SimSun" w:cs="SimSun"/>
          <w:sz w:val="8"/>
          <w:szCs w:val="8"/>
        </w:rPr>
      </w:pPr>
      <w:r>
        <w:rPr>
          <w:rFonts w:ascii="SimSun" w:hAnsi="SimSun" w:eastAsia="SimSun" w:cs="SimSun"/>
          <w:sz w:val="8"/>
          <w:szCs w:val="8"/>
          <w:color w:val="A7CCF2"/>
          <w:spacing w:val="-1"/>
        </w:rPr>
        <w:t>锁定</w:t>
      </w:r>
    </w:p>
    <w:p>
      <w:pPr>
        <w:spacing w:line="307" w:lineRule="auto"/>
        <w:rPr>
          <w:rFonts w:ascii="Arial"/>
          <w:sz w:val="21"/>
        </w:rPr>
      </w:pPr>
      <w:r/>
    </w:p>
    <w:p>
      <w:pPr>
        <w:spacing w:line="307" w:lineRule="auto"/>
        <w:rPr>
          <w:rFonts w:ascii="Arial"/>
          <w:sz w:val="21"/>
        </w:rPr>
      </w:pPr>
      <w:r/>
    </w:p>
    <w:p>
      <w:pPr>
        <w:spacing w:line="307" w:lineRule="auto"/>
        <w:rPr>
          <w:rFonts w:ascii="Arial"/>
          <w:sz w:val="21"/>
        </w:rPr>
      </w:pPr>
      <w:r/>
    </w:p>
    <w:p>
      <w:pPr>
        <w:pStyle w:val="BodyText"/>
        <w:ind w:left="20" w:right="4403" w:hanging="20"/>
        <w:spacing w:before="71" w:line="297" w:lineRule="auto"/>
        <w:rPr>
          <w:sz w:val="22"/>
          <w:szCs w:val="22"/>
        </w:rPr>
      </w:pPr>
      <w:r>
        <w:rPr>
          <w:sz w:val="22"/>
          <w:szCs w:val="22"/>
          <w:spacing w:val="13"/>
        </w:rPr>
        <w:t>如果您愿意留下联系方式以便后续沟通(此信息不强制填</w:t>
      </w:r>
      <w:r>
        <w:rPr>
          <w:sz w:val="22"/>
          <w:szCs w:val="22"/>
          <w:spacing w:val="12"/>
        </w:rPr>
        <w:t>写),</w:t>
      </w:r>
      <w:r>
        <w:rPr>
          <w:sz w:val="22"/>
          <w:szCs w:val="22"/>
        </w:rPr>
        <w:t xml:space="preserve"> </w:t>
      </w:r>
      <w:r>
        <w:rPr>
          <w:sz w:val="22"/>
          <w:szCs w:val="22"/>
          <w:spacing w:val="-1"/>
        </w:rPr>
        <w:t>请输入您的手机号码：</w:t>
      </w:r>
    </w:p>
    <w:p>
      <w:pPr>
        <w:pStyle w:val="BodyText"/>
        <w:ind w:left="163"/>
        <w:spacing w:before="21" w:line="222" w:lineRule="auto"/>
        <w:rPr>
          <w:sz w:val="22"/>
          <w:szCs w:val="22"/>
        </w:rPr>
      </w:pPr>
      <w:r>
        <w:rPr>
          <w:sz w:val="22"/>
          <w:szCs w:val="22"/>
          <w:b/>
          <w:bCs/>
          <w:spacing w:val="-10"/>
        </w:rPr>
        <w:t>[填空题]</w:t>
      </w:r>
    </w:p>
    <w:p>
      <w:pPr>
        <w:pStyle w:val="BodyText"/>
        <w:ind w:left="203"/>
        <w:spacing w:before="245" w:line="222" w:lineRule="auto"/>
        <w:outlineLvl w:val="0"/>
        <w:rPr>
          <w:sz w:val="22"/>
          <w:szCs w:val="22"/>
        </w:rPr>
      </w:pPr>
      <w:r>
        <w:rPr>
          <w:sz w:val="22"/>
          <w:szCs w:val="22"/>
          <w:b/>
          <w:bCs/>
          <w:spacing w:val="-14"/>
        </w:rPr>
        <w:t>三、总结分析</w:t>
      </w:r>
    </w:p>
    <w:p>
      <w:pPr>
        <w:pStyle w:val="BodyText"/>
        <w:ind w:left="199" w:right="98"/>
        <w:spacing w:before="189" w:line="216" w:lineRule="auto"/>
        <w:jc w:val="both"/>
        <w:rPr>
          <w:sz w:val="22"/>
          <w:szCs w:val="22"/>
        </w:rPr>
      </w:pPr>
      <w:r>
        <w:rPr>
          <w:sz w:val="22"/>
          <w:szCs w:val="22"/>
          <w:spacing w:val="-10"/>
        </w:rPr>
        <w:t>根据问卷调查结果分析，参与者对数据科学与大数据技术产教融合课程整体表现总体上较为满意。具体来看，超</w:t>
      </w:r>
      <w:r>
        <w:rPr>
          <w:sz w:val="22"/>
          <w:szCs w:val="22"/>
          <w:spacing w:val="6"/>
        </w:rPr>
        <w:t xml:space="preserve"> </w:t>
      </w:r>
      <w:r>
        <w:rPr>
          <w:sz w:val="22"/>
          <w:szCs w:val="22"/>
          <w:spacing w:val="-17"/>
        </w:rPr>
        <w:t>过85%的参与者表示对课程整体满意度为“非常满意</w:t>
      </w:r>
      <w:r>
        <w:rPr>
          <w:sz w:val="22"/>
          <w:szCs w:val="22"/>
          <w:spacing w:val="-18"/>
        </w:rPr>
        <w:t>”或“满意”。同时，企业教师的授课态度、教学方法、教学内</w:t>
      </w:r>
      <w:r>
        <w:rPr>
          <w:sz w:val="22"/>
          <w:szCs w:val="22"/>
        </w:rPr>
        <w:t xml:space="preserve">  </w:t>
      </w:r>
      <w:r>
        <w:rPr>
          <w:sz w:val="22"/>
          <w:szCs w:val="22"/>
          <w:spacing w:val="-11"/>
        </w:rPr>
        <w:t>容、教学水平以及课程的实用性也得到了相对较高的评价，大部分参与者对这些方面的满意度较高。</w:t>
      </w:r>
    </w:p>
    <w:p>
      <w:pPr>
        <w:pStyle w:val="BodyText"/>
        <w:ind w:left="199" w:right="123"/>
        <w:spacing w:before="207" w:line="222" w:lineRule="auto"/>
        <w:rPr>
          <w:sz w:val="22"/>
          <w:szCs w:val="22"/>
        </w:rPr>
      </w:pPr>
      <w:r>
        <w:rPr>
          <w:sz w:val="22"/>
          <w:szCs w:val="22"/>
          <w:spacing w:val="-7"/>
        </w:rPr>
        <w:t>在课程的效果方面，超过80%的参与者认为该课程能够帮助</w:t>
      </w:r>
      <w:r>
        <w:rPr>
          <w:sz w:val="22"/>
          <w:szCs w:val="22"/>
          <w:spacing w:val="-8"/>
        </w:rPr>
        <w:t>他们更好地理解数据科学与大数据技术，提高实践</w:t>
      </w:r>
      <w:r>
        <w:rPr>
          <w:sz w:val="22"/>
          <w:szCs w:val="22"/>
        </w:rPr>
        <w:t xml:space="preserve">  </w:t>
      </w:r>
      <w:r>
        <w:rPr>
          <w:sz w:val="22"/>
          <w:szCs w:val="22"/>
          <w:spacing w:val="-10"/>
        </w:rPr>
        <w:t>能力，并为未来职业发展提供帮助。这表明该课程在帮助学员理解专</w:t>
      </w:r>
      <w:r>
        <w:rPr>
          <w:sz w:val="22"/>
          <w:szCs w:val="22"/>
          <w:spacing w:val="-11"/>
        </w:rPr>
        <w:t>业知识、提升实践能力和职业发展方面具有</w:t>
      </w:r>
      <w:r>
        <w:rPr>
          <w:sz w:val="22"/>
          <w:szCs w:val="22"/>
        </w:rPr>
        <w:t xml:space="preserve"> </w:t>
      </w:r>
      <w:r>
        <w:rPr>
          <w:sz w:val="22"/>
          <w:szCs w:val="22"/>
          <w:spacing w:val="-13"/>
        </w:rPr>
        <w:t>积极的作用。</w:t>
      </w:r>
    </w:p>
    <w:p>
      <w:pPr>
        <w:pStyle w:val="BodyText"/>
        <w:ind w:left="199" w:right="118"/>
        <w:spacing w:before="187" w:line="216" w:lineRule="auto"/>
        <w:jc w:val="both"/>
        <w:rPr>
          <w:sz w:val="22"/>
          <w:szCs w:val="22"/>
        </w:rPr>
      </w:pPr>
      <w:r>
        <w:rPr>
          <w:sz w:val="22"/>
          <w:szCs w:val="22"/>
          <w:spacing w:val="-10"/>
        </w:rPr>
        <w:t>综上所述，数据科学与大数据技术产教融合课程在整体满意度、教师表现和课程效</w:t>
      </w:r>
      <w:r>
        <w:rPr>
          <w:sz w:val="22"/>
          <w:szCs w:val="22"/>
          <w:spacing w:val="-11"/>
        </w:rPr>
        <w:t>果等方面均取得了较为积极的</w:t>
      </w:r>
      <w:r>
        <w:rPr>
          <w:sz w:val="22"/>
          <w:szCs w:val="22"/>
        </w:rPr>
        <w:t xml:space="preserve"> </w:t>
      </w:r>
      <w:r>
        <w:rPr>
          <w:sz w:val="22"/>
          <w:szCs w:val="22"/>
          <w:spacing w:val="-10"/>
        </w:rPr>
        <w:t>评价，为学员提供了良好的学习体验和职业发展支持。然而</w:t>
      </w:r>
      <w:r>
        <w:rPr>
          <w:sz w:val="22"/>
          <w:szCs w:val="22"/>
          <w:spacing w:val="-11"/>
        </w:rPr>
        <w:t>，仍需进一步关注少数学员对课程的一般或不满意情</w:t>
      </w:r>
      <w:r>
        <w:rPr>
          <w:sz w:val="22"/>
          <w:szCs w:val="22"/>
        </w:rPr>
        <w:t xml:space="preserve"> </w:t>
      </w:r>
      <w:r>
        <w:rPr>
          <w:sz w:val="22"/>
          <w:szCs w:val="22"/>
          <w:spacing w:val="-12"/>
        </w:rPr>
        <w:t>况，以持续改进课程质量，提升教学效果。</w:t>
      </w:r>
    </w:p>
    <w:sectPr>
      <w:pgSz w:w="11910" w:h="16840"/>
      <w:pgMar w:top="400" w:right="733" w:bottom="0" w:left="580" w:header="0" w:footer="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T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default"/>
    <w:sig w:usb0="00000003" w:usb1="288F0000" w:usb2="00000006"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altName w:val="SimHei"/>
    <w:panose1 w:val="02010609060101010101"/>
    <w:charset w:val="86"/>
    <w:family w:val="auto"/>
    <w:pitch w:val="default"/>
    <w:sig w:usb0="800002BF" w:usb1="38CF7CFA" w:usb2="00000016" w:usb3="00000000" w:csb0="00040001" w:csb1="0000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86"/>
    <w:family w:val="auto"/>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FFFF0000"/>
  </w:font>
  <w:font w:name="Microsoft JhengHei">
    <w:panose1 w:val="020B0604030504040204"/>
    <w:charset w:val="88"/>
    <w:family w:val="auto"/>
    <w:pitch w:val="default"/>
    <w:sig w:usb0="000002A7" w:usb1="28CF4400" w:usb2="00000016" w:usb3="00000000" w:csb0="00100009" w:csb1="00000000"/>
  </w:font>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http://schemas.openxmlformats.org/wordprocessingml/2006/main" xmlns:w10="urn:schemas-microsoft-com:office:word" xmlns:wne="http://schemas.microsoft.com/office/word/2006/wordml" xmlns:a="http://schemas.openxmlformats.org/drawingml/2006/main" xmlns:pic="http://schemas.openxmlformats.org/drawingml/2006/picture" xmlns:w14="http://schemas.microsoft.com/office/word/2010/wordml" xmlns:wps="http://schemas.microsoft.com/office/word/2010/wordprocessingShape" xml:space="preserve" mc:Ignorable="w14">
  <w:p>
    <w:pPr>
      <w:spacing w:line="14" w:lineRule="auto"/>
      <w:rPr>
        <w:rFonts w:ascii="Arial"/>
        <w:sz w:val="2"/>
      </w:rPr>
    </w:pPr>
    <w:r/>
  </w:p>
</w:hdr>
</file>

<file path=word/settings.xml><?xml version="1.0" encoding="utf-8"?>
<w:settings xmlns:w="http://schemas.openxmlformats.org/wordprocessingml/2006/main">
  <w:displayBackgroundShape/>
  <w:characterSpacingControl w:val="doNotCompress"/>
  <w:compat>
    <w:spaceForUL/>
    <w:ulTrailSpace/>
    <w:compatSetting w:name="compatibilityMode" w:uri="http://schemas.microsoft.com/office/word" w:val="14"/>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0="urn:schemas-microsoft-com:office:word" xmlns:sl="http://schemas.openxmlformats.org/schemaLibrary/2006/main" xmlns:w14="http://schemas.microsoft.com/office/word/2010/wordml" mc:Ignorable="w14">
  <w:docDefaults>
    <w:rPrDefault>
      <w:rPr>
        <w:rFonts w:ascii="Arial" w:hAnsi="Arial" w:eastAsia="Arial" w:cs="Arial"/>
        <w:sz w:val="21"/>
        <w:szCs w:val="21"/>
        <w:lang w:val="en-US" w:eastAsia="en-US" w:bidi="ar-SA"/>
        <w:color w:val="000000"/>
        <w:kern w:val="0"/>
        <w:snapToGrid w:val="0"/>
      </w:rPr>
    </w:rPrDefault>
  </w:docDefaults>
  <w:style w:type="paragraph" w:styleId="Normal" w:default="1">
    <w:name w:val="Normal"/>
    <w:semiHidden/>
    <w:qFormat/>
    <w:pPr>
      <w:spacing w:line="240" w:lineRule="auto"/>
      <w:jc w:val="left"/>
      <w:autoSpaceDE w:val="0"/>
      <w:autoSpaceDN w:val="0"/>
      <w:adjustRightInd w:val="0"/>
      <w:snapToGrid w:val="0"/>
      <w:kinsoku w:val="0"/>
      <w:textAlignment w:val="baseline"/>
    </w:pPr>
    <w:rPr>
      <w:color w:val="000000"/>
      <w:kern w:val="0"/>
      <w:snapToGrid w:val="0"/>
      <w:noProof w:val="1"/>
    </w:rPr>
  </w:style>
  <w:style w:type="table" w:styleId="TableNormal" w:default="1">
    <w:name w:val="Table Normal"/>
    <w:semiHidden/>
    <w:unhideWhenUsed/>
    <w:qFormat/>
    <w:tblPr>
      <w:tblCellMar>
        <w:left w:w="0" w:type="dxa"/>
        <w:right w:w="0" w:type="dxa"/>
        <w:bottom w:w="0" w:type="dxa"/>
        <w:top w:w="0" w:type="dxa"/>
      </w:tblCellMar>
    </w:tblPr>
  </w:style>
  <w:style w:type="paragraph" w:styleId="BodyText">
    <w:name w:val="Body Text"/>
    <w:basedOn w:val="Normal"/>
    <w:semiHidden/>
    <w:qFormat/>
    <w:pPr/>
    <w:rPr>
      <w:rFonts w:ascii="SimHei" w:hAnsi="SimHei" w:eastAsia="SimHei" w:cs="SimHei"/>
      <w:sz w:val="21"/>
      <w:szCs w:val="21"/>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7.jpeg"/><Relationship Id="rId8" Type="http://schemas.openxmlformats.org/officeDocument/2006/relationships/image" Target="media/image6.jpeg"/><Relationship Id="rId7" Type="http://schemas.openxmlformats.org/officeDocument/2006/relationships/image" Target="media/image5.jpeg"/><Relationship Id="rId6" Type="http://schemas.openxmlformats.org/officeDocument/2006/relationships/image" Target="media/image4.jpeg"/><Relationship Id="rId5" Type="http://schemas.openxmlformats.org/officeDocument/2006/relationships/header" Target="header2.xml"/><Relationship Id="rId4" Type="http://schemas.openxmlformats.org/officeDocument/2006/relationships/image" Target="media/image3.jpeg"/><Relationship Id="rId3" Type="http://schemas.openxmlformats.org/officeDocument/2006/relationships/image" Target="media/image2.jpeg"/><Relationship Id="rId2" Type="http://schemas.openxmlformats.org/officeDocument/2006/relationships/header" Target="header1.xml"/><Relationship Id="rId15" Type="http://schemas.openxmlformats.org/officeDocument/2006/relationships/fontTable" Target="fontTable.xml"/><Relationship Id="rId14" Type="http://schemas.openxmlformats.org/officeDocument/2006/relationships/styles" Target="styles.xml"/><Relationship Id="rId13" Type="http://schemas.openxmlformats.org/officeDocument/2006/relationships/settings" Target="settings.xml"/><Relationship Id="rId12" Type="http://schemas.openxmlformats.org/officeDocument/2006/relationships/image" Target="media/image10.jpeg"/><Relationship Id="rId11" Type="http://schemas.openxmlformats.org/officeDocument/2006/relationships/image" Target="media/image9.jpeg"/><Relationship Id="rId10" Type="http://schemas.openxmlformats.org/officeDocument/2006/relationships/image" Target="media/image8.jpeg"/><Relationship Id="rId1" Type="http://schemas.openxmlformats.org/officeDocument/2006/relationships/image" Target="media/image1.jpeg"/></Relationships>
</file>

<file path=docProps/app.xml><?xml version="1.0" encoding="utf-8"?>
<ap:Properties xmlns:vt="http://schemas.openxmlformats.org/officeDocument/2006/docPropsVTypes" xmlns:ap="http://schemas.openxmlformats.org/officeDocument/2006/extended-properties">
  <ap:Application>Kingsoft-PDF</ap:Application>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pdfbuilder</dc:subject>
  <dc:creator>Kingsoft-PDF</dc:creator>
  <dcterms:created xsi:type="dcterms:W3CDTF">2024-11-26T09:11:45Z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wqlLaW5nc29mdCBQREYgdG8gV1BTIDEwMA</vt:lpwstr>
  </property>
  <property fmtid="{D5CDD505-2E9C-101B-9397-08002B2CF9AE}" pid="3" name="Created">
    <vt:filetime>2024-11-26T09:11:46</vt:filetime>
  </property>
  <property fmtid="{D5CDD505-2E9C-101B-9397-08002B2CF9AE}" pid="4" name="UsrData">
    <vt:lpwstr>6745204ebf102c001fe91b84wl</vt:lpwstr>
  </property>
</Properties>
</file>